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eastAsia="Times New Roman" w:hAnsi="Cambria" w:cs="Times New Roman"/>
          <w:color w:val="727CA3"/>
          <w:kern w:val="28"/>
          <w:sz w:val="52"/>
          <w:szCs w:val="20"/>
          <w:lang w:eastAsia="ja-JP"/>
        </w:rPr>
        <w:alias w:val="Your Name"/>
        <w:tag w:val=""/>
        <w:id w:val="1246310863"/>
        <w:placeholder>
          <w:docPart w:val="11610ADA96BA483DB999795A6074B4CF"/>
        </w:placeholder>
        <w:dataBinding w:prefixMappings="xmlns:ns0='http://purl.org/dc/elements/1.1/' xmlns:ns1='http://schemas.openxmlformats.org/package/2006/metadata/core-properties' " w:xpath="/ns1:coreProperties[1]/ns0:creator[1]" w:storeItemID="{6C3C8BC8-F283-45AE-878A-BAB7291924A1}"/>
        <w:text/>
      </w:sdtPr>
      <w:sdtEndPr/>
      <w:sdtContent>
        <w:p w14:paraId="5F12C45A" w14:textId="77777777" w:rsidR="00CA727D" w:rsidRPr="00CA727D" w:rsidRDefault="00FF4674" w:rsidP="00CA727D">
          <w:pPr>
            <w:pBdr>
              <w:bottom w:val="single" w:sz="12" w:space="4" w:color="727CA3"/>
            </w:pBdr>
            <w:spacing w:after="120"/>
            <w:contextualSpacing/>
            <w:rPr>
              <w:rFonts w:ascii="Cambria" w:eastAsia="Times New Roman" w:hAnsi="Cambria" w:cs="Times New Roman"/>
              <w:color w:val="727CA3"/>
              <w:kern w:val="28"/>
              <w:sz w:val="52"/>
              <w:szCs w:val="20"/>
              <w:lang w:eastAsia="ja-JP"/>
            </w:rPr>
          </w:pPr>
          <w:r w:rsidRPr="00FF4674">
            <w:rPr>
              <w:rFonts w:ascii="Cambria" w:eastAsia="Times New Roman" w:hAnsi="Cambria" w:cs="Times New Roman"/>
              <w:color w:val="727CA3"/>
              <w:kern w:val="28"/>
              <w:sz w:val="52"/>
              <w:szCs w:val="20"/>
              <w:lang w:eastAsia="ja-JP"/>
            </w:rPr>
            <w:t>Badgeworth Parish Council</w:t>
          </w:r>
        </w:p>
      </w:sdtContent>
    </w:sdt>
    <w:p w14:paraId="6E03A57F" w14:textId="77777777" w:rsidR="00CA727D" w:rsidRPr="00CA727D" w:rsidRDefault="00FF4674" w:rsidP="00FF4674">
      <w:pPr>
        <w:widowControl w:val="0"/>
        <w:pBdr>
          <w:top w:val="nil"/>
          <w:left w:val="nil"/>
          <w:bottom w:val="nil"/>
          <w:right w:val="nil"/>
          <w:between w:val="nil"/>
          <w:bar w:val="nil"/>
        </w:pBdr>
        <w:spacing w:after="0"/>
        <w:contextualSpacing/>
        <w:rPr>
          <w:rFonts w:ascii="Arial" w:eastAsia="Arial" w:hAnsi="Arial" w:cs="Arial"/>
          <w:color w:val="000000"/>
          <w:kern w:val="28"/>
          <w:sz w:val="24"/>
          <w:szCs w:val="24"/>
          <w:u w:color="000000"/>
          <w:bdr w:val="nil"/>
        </w:rPr>
      </w:pPr>
      <w:r w:rsidRPr="00FF4674">
        <w:rPr>
          <w:rFonts w:ascii="Cambria" w:eastAsia="Cambria" w:hAnsi="Cambria" w:cs="Times New Roman"/>
          <w:color w:val="404040"/>
          <w:lang w:eastAsia="ja-JP"/>
        </w:rPr>
        <w:t>Clerk: Mrs. H. L. Jones | 07840073143 | badgeworthpc@outlook.com</w:t>
      </w:r>
    </w:p>
    <w:p w14:paraId="1CF0F0E0" w14:textId="77777777" w:rsidR="00AA0DEC" w:rsidRDefault="00AA0DEC" w:rsidP="00CA727D">
      <w:pPr>
        <w:spacing w:after="280"/>
        <w:jc w:val="center"/>
        <w:rPr>
          <w:rFonts w:ascii="Cambria" w:eastAsia="Cambria" w:hAnsi="Cambria" w:cs="Times New Roman"/>
          <w:b/>
          <w:color w:val="404040"/>
          <w:sz w:val="36"/>
          <w:szCs w:val="36"/>
          <w:lang w:eastAsia="ja-JP"/>
        </w:rPr>
      </w:pPr>
    </w:p>
    <w:p w14:paraId="62557F0A" w14:textId="77777777" w:rsidR="00CA727D" w:rsidRPr="00CA727D" w:rsidRDefault="00CA727D" w:rsidP="00CA727D">
      <w:pPr>
        <w:spacing w:after="280"/>
        <w:jc w:val="center"/>
        <w:rPr>
          <w:rFonts w:ascii="Cambria" w:eastAsia="Cambria" w:hAnsi="Cambria" w:cs="Times New Roman"/>
          <w:b/>
          <w:color w:val="404040"/>
          <w:sz w:val="36"/>
          <w:szCs w:val="36"/>
          <w:lang w:eastAsia="ja-JP"/>
        </w:rPr>
      </w:pPr>
      <w:r w:rsidRPr="00CA727D">
        <w:rPr>
          <w:rFonts w:ascii="Cambria" w:eastAsia="Cambria" w:hAnsi="Cambria" w:cs="Times New Roman"/>
          <w:b/>
          <w:color w:val="404040"/>
          <w:sz w:val="36"/>
          <w:szCs w:val="36"/>
          <w:lang w:eastAsia="ja-JP"/>
        </w:rPr>
        <w:t>MINUTES</w:t>
      </w:r>
    </w:p>
    <w:p w14:paraId="04F78F48" w14:textId="092BB563" w:rsidR="00CA727D" w:rsidRPr="00532EEE" w:rsidRDefault="00CA727D" w:rsidP="00CA727D">
      <w:pPr>
        <w:spacing w:after="280"/>
        <w:rPr>
          <w:rFonts w:ascii="Cambria" w:eastAsia="Cambria" w:hAnsi="Cambria" w:cs="Times New Roman"/>
          <w:b/>
          <w:color w:val="404040"/>
          <w:sz w:val="23"/>
          <w:szCs w:val="23"/>
          <w:lang w:eastAsia="ja-JP"/>
        </w:rPr>
      </w:pPr>
      <w:r w:rsidRPr="00532EEE">
        <w:rPr>
          <w:rFonts w:ascii="Cambria" w:eastAsia="Cambria" w:hAnsi="Cambria" w:cs="Times New Roman"/>
          <w:b/>
          <w:color w:val="404040"/>
          <w:sz w:val="23"/>
          <w:szCs w:val="23"/>
          <w:lang w:eastAsia="ja-JP"/>
        </w:rPr>
        <w:t xml:space="preserve">Minutes of the meeting held on </w:t>
      </w:r>
      <w:r w:rsidR="00351A3E" w:rsidRPr="00532EEE">
        <w:rPr>
          <w:rFonts w:ascii="Cambria" w:eastAsia="Cambria" w:hAnsi="Cambria" w:cs="Times New Roman"/>
          <w:b/>
          <w:color w:val="404040"/>
          <w:sz w:val="23"/>
          <w:szCs w:val="23"/>
          <w:lang w:eastAsia="ja-JP"/>
        </w:rPr>
        <w:t>16</w:t>
      </w:r>
      <w:r w:rsidR="00351A3E" w:rsidRPr="00532EEE">
        <w:rPr>
          <w:rFonts w:ascii="Cambria" w:eastAsia="Cambria" w:hAnsi="Cambria" w:cs="Times New Roman"/>
          <w:b/>
          <w:color w:val="404040"/>
          <w:sz w:val="23"/>
          <w:szCs w:val="23"/>
          <w:vertAlign w:val="superscript"/>
          <w:lang w:eastAsia="ja-JP"/>
        </w:rPr>
        <w:t>th</w:t>
      </w:r>
      <w:r w:rsidR="00351A3E" w:rsidRPr="00532EEE">
        <w:rPr>
          <w:rFonts w:ascii="Cambria" w:eastAsia="Cambria" w:hAnsi="Cambria" w:cs="Times New Roman"/>
          <w:b/>
          <w:color w:val="404040"/>
          <w:sz w:val="23"/>
          <w:szCs w:val="23"/>
          <w:lang w:eastAsia="ja-JP"/>
        </w:rPr>
        <w:t xml:space="preserve"> February</w:t>
      </w:r>
      <w:r w:rsidR="001254C4" w:rsidRPr="00532EEE">
        <w:rPr>
          <w:rFonts w:ascii="Cambria" w:eastAsia="Cambria" w:hAnsi="Cambria" w:cs="Times New Roman"/>
          <w:b/>
          <w:color w:val="404040"/>
          <w:sz w:val="23"/>
          <w:szCs w:val="23"/>
          <w:lang w:eastAsia="ja-JP"/>
        </w:rPr>
        <w:t xml:space="preserve"> 2016</w:t>
      </w:r>
      <w:r w:rsidRPr="00532EEE">
        <w:rPr>
          <w:rFonts w:ascii="Cambria" w:eastAsia="Cambria" w:hAnsi="Cambria" w:cs="Times New Roman"/>
          <w:b/>
          <w:color w:val="404040"/>
          <w:sz w:val="23"/>
          <w:szCs w:val="23"/>
          <w:lang w:eastAsia="ja-JP"/>
        </w:rPr>
        <w:t xml:space="preserve"> at </w:t>
      </w:r>
      <w:r w:rsidR="00351A3E" w:rsidRPr="00532EEE">
        <w:rPr>
          <w:rFonts w:ascii="Cambria" w:eastAsia="Cambria" w:hAnsi="Cambria" w:cs="Times New Roman"/>
          <w:b/>
          <w:color w:val="404040"/>
          <w:sz w:val="23"/>
          <w:szCs w:val="23"/>
          <w:lang w:eastAsia="ja-JP"/>
        </w:rPr>
        <w:t>Badgeworth</w:t>
      </w:r>
      <w:r w:rsidR="001254C4" w:rsidRPr="00532EEE">
        <w:rPr>
          <w:rFonts w:ascii="Cambria" w:eastAsia="Cambria" w:hAnsi="Cambria" w:cs="Times New Roman"/>
          <w:b/>
          <w:color w:val="404040"/>
          <w:sz w:val="23"/>
          <w:szCs w:val="23"/>
          <w:lang w:eastAsia="ja-JP"/>
        </w:rPr>
        <w:t xml:space="preserve"> </w:t>
      </w:r>
      <w:r w:rsidRPr="00532EEE">
        <w:rPr>
          <w:rFonts w:ascii="Cambria" w:eastAsia="Cambria" w:hAnsi="Cambria" w:cs="Times New Roman"/>
          <w:b/>
          <w:color w:val="404040"/>
          <w:sz w:val="23"/>
          <w:szCs w:val="23"/>
          <w:lang w:eastAsia="ja-JP"/>
        </w:rPr>
        <w:t>Village Hall at 7.30pm.</w:t>
      </w:r>
    </w:p>
    <w:p w14:paraId="7B9622A2" w14:textId="77777777" w:rsidR="00253AF3" w:rsidRPr="00532EEE" w:rsidRDefault="00CA727D" w:rsidP="00CA727D">
      <w:pPr>
        <w:widowControl w:val="0"/>
        <w:pBdr>
          <w:top w:val="nil"/>
          <w:left w:val="nil"/>
          <w:bottom w:val="nil"/>
          <w:right w:val="nil"/>
          <w:between w:val="nil"/>
          <w:bar w:val="nil"/>
        </w:pBdr>
        <w:spacing w:after="0"/>
        <w:contextualSpacing/>
        <w:rPr>
          <w:rFonts w:ascii="Cambria" w:eastAsia="Cambria" w:hAnsi="Cambria" w:cs="Times New Roman"/>
          <w:color w:val="404040"/>
          <w:sz w:val="23"/>
          <w:szCs w:val="23"/>
          <w:lang w:eastAsia="ja-JP"/>
        </w:rPr>
      </w:pPr>
      <w:r w:rsidRPr="00532EEE">
        <w:rPr>
          <w:rFonts w:ascii="Cambria" w:eastAsia="Cambria" w:hAnsi="Cambria" w:cs="Times New Roman"/>
          <w:b/>
          <w:color w:val="404040"/>
          <w:sz w:val="23"/>
          <w:szCs w:val="23"/>
          <w:lang w:eastAsia="ja-JP"/>
        </w:rPr>
        <w:t>Present</w:t>
      </w:r>
      <w:r w:rsidRPr="00532EEE">
        <w:rPr>
          <w:rFonts w:ascii="Cambria" w:eastAsia="Cambria" w:hAnsi="Cambria" w:cs="Times New Roman"/>
          <w:color w:val="404040"/>
          <w:sz w:val="23"/>
          <w:szCs w:val="23"/>
          <w:lang w:eastAsia="ja-JP"/>
        </w:rPr>
        <w:t>:</w:t>
      </w:r>
    </w:p>
    <w:p w14:paraId="28407F2B" w14:textId="4F794D45" w:rsidR="00CA727D" w:rsidRPr="00532EEE" w:rsidRDefault="00CA727D" w:rsidP="00CA727D">
      <w:pPr>
        <w:widowControl w:val="0"/>
        <w:pBdr>
          <w:top w:val="nil"/>
          <w:left w:val="nil"/>
          <w:bottom w:val="nil"/>
          <w:right w:val="nil"/>
          <w:between w:val="nil"/>
          <w:bar w:val="nil"/>
        </w:pBdr>
        <w:spacing w:after="0"/>
        <w:contextualSpacing/>
        <w:rPr>
          <w:rFonts w:ascii="Cambria" w:eastAsia="Cambria" w:hAnsi="Cambria" w:cs="Times New Roman"/>
          <w:color w:val="404040"/>
          <w:sz w:val="23"/>
          <w:szCs w:val="23"/>
          <w:lang w:eastAsia="ja-JP"/>
        </w:rPr>
      </w:pPr>
      <w:r w:rsidRPr="00532EEE">
        <w:rPr>
          <w:rFonts w:ascii="Cambria" w:eastAsia="Cambria" w:hAnsi="Cambria" w:cs="Times New Roman"/>
          <w:color w:val="404040"/>
          <w:sz w:val="23"/>
          <w:szCs w:val="23"/>
          <w:lang w:eastAsia="ja-JP"/>
        </w:rPr>
        <w:t>Cllrs. Chris Haines MBE (Chairman), Max Bruckshaw, David Hitchcock, Mike Howe, Jim Hunt,</w:t>
      </w:r>
      <w:r w:rsidR="00351A3E" w:rsidRPr="00532EEE">
        <w:rPr>
          <w:rFonts w:ascii="Cambria" w:eastAsia="Cambria" w:hAnsi="Cambria" w:cs="Times New Roman"/>
          <w:color w:val="404040"/>
          <w:sz w:val="23"/>
          <w:szCs w:val="23"/>
          <w:lang w:eastAsia="ja-JP"/>
        </w:rPr>
        <w:t xml:space="preserve"> Jill Jones &amp;</w:t>
      </w:r>
      <w:r w:rsidRPr="00532EEE">
        <w:rPr>
          <w:rFonts w:ascii="Cambria" w:eastAsia="Cambria" w:hAnsi="Cambria" w:cs="Times New Roman"/>
          <w:color w:val="404040"/>
          <w:sz w:val="23"/>
          <w:szCs w:val="23"/>
          <w:lang w:eastAsia="ja-JP"/>
        </w:rPr>
        <w:t xml:space="preserve"> </w:t>
      </w:r>
      <w:r w:rsidR="001254C4" w:rsidRPr="00532EEE">
        <w:rPr>
          <w:rFonts w:ascii="Cambria" w:eastAsia="Cambria" w:hAnsi="Cambria" w:cs="Times New Roman"/>
          <w:color w:val="404040"/>
          <w:sz w:val="23"/>
          <w:szCs w:val="23"/>
          <w:lang w:eastAsia="ja-JP"/>
        </w:rPr>
        <w:t>Dr</w:t>
      </w:r>
      <w:r w:rsidR="007075A7" w:rsidRPr="00532EEE">
        <w:rPr>
          <w:rFonts w:ascii="Cambria" w:eastAsia="Cambria" w:hAnsi="Cambria" w:cs="Times New Roman"/>
          <w:color w:val="404040"/>
          <w:sz w:val="23"/>
          <w:szCs w:val="23"/>
          <w:lang w:eastAsia="ja-JP"/>
        </w:rPr>
        <w:t>.</w:t>
      </w:r>
      <w:r w:rsidR="001254C4" w:rsidRPr="00532EEE">
        <w:rPr>
          <w:rFonts w:ascii="Cambria" w:eastAsia="Cambria" w:hAnsi="Cambria" w:cs="Times New Roman"/>
          <w:color w:val="404040"/>
          <w:sz w:val="23"/>
          <w:szCs w:val="23"/>
          <w:lang w:eastAsia="ja-JP"/>
        </w:rPr>
        <w:t xml:space="preserve"> Helen Makins</w:t>
      </w:r>
    </w:p>
    <w:p w14:paraId="512C256B" w14:textId="77777777" w:rsidR="00253AF3" w:rsidRPr="00532EEE" w:rsidRDefault="00253AF3" w:rsidP="00CA727D">
      <w:pPr>
        <w:widowControl w:val="0"/>
        <w:pBdr>
          <w:top w:val="nil"/>
          <w:left w:val="nil"/>
          <w:bottom w:val="nil"/>
          <w:right w:val="nil"/>
          <w:between w:val="nil"/>
          <w:bar w:val="nil"/>
        </w:pBdr>
        <w:spacing w:after="0"/>
        <w:contextualSpacing/>
        <w:rPr>
          <w:rFonts w:ascii="Cambria" w:eastAsia="Cambria" w:hAnsi="Cambria" w:cs="Times New Roman"/>
          <w:color w:val="404040"/>
          <w:sz w:val="23"/>
          <w:szCs w:val="23"/>
          <w:lang w:eastAsia="ja-JP"/>
        </w:rPr>
      </w:pPr>
      <w:r w:rsidRPr="00532EEE">
        <w:rPr>
          <w:rFonts w:ascii="Cambria" w:eastAsia="Cambria" w:hAnsi="Cambria" w:cs="Times New Roman"/>
          <w:color w:val="404040"/>
          <w:sz w:val="23"/>
          <w:szCs w:val="23"/>
          <w:lang w:eastAsia="ja-JP"/>
        </w:rPr>
        <w:t>Clerk: Mrs. H Jones</w:t>
      </w:r>
    </w:p>
    <w:p w14:paraId="084D090E" w14:textId="650EDD60" w:rsidR="00253AF3" w:rsidRPr="00532EEE" w:rsidRDefault="001254C4" w:rsidP="00CA727D">
      <w:pPr>
        <w:widowControl w:val="0"/>
        <w:pBdr>
          <w:top w:val="nil"/>
          <w:left w:val="nil"/>
          <w:bottom w:val="nil"/>
          <w:right w:val="nil"/>
          <w:between w:val="nil"/>
          <w:bar w:val="nil"/>
        </w:pBdr>
        <w:spacing w:after="0"/>
        <w:contextualSpacing/>
        <w:rPr>
          <w:rFonts w:ascii="Cambria" w:eastAsia="Cambria" w:hAnsi="Cambria" w:cs="Times New Roman"/>
          <w:color w:val="404040"/>
          <w:sz w:val="23"/>
          <w:szCs w:val="23"/>
          <w:lang w:eastAsia="ja-JP"/>
        </w:rPr>
      </w:pPr>
      <w:r w:rsidRPr="00532EEE">
        <w:rPr>
          <w:rFonts w:ascii="Cambria" w:eastAsia="Cambria" w:hAnsi="Cambria" w:cs="Times New Roman"/>
          <w:color w:val="404040"/>
          <w:sz w:val="23"/>
          <w:szCs w:val="23"/>
          <w:lang w:eastAsia="ja-JP"/>
        </w:rPr>
        <w:t>County &amp; B</w:t>
      </w:r>
      <w:r w:rsidR="00351A3E" w:rsidRPr="00532EEE">
        <w:rPr>
          <w:rFonts w:ascii="Cambria" w:eastAsia="Cambria" w:hAnsi="Cambria" w:cs="Times New Roman"/>
          <w:color w:val="404040"/>
          <w:sz w:val="23"/>
          <w:szCs w:val="23"/>
          <w:lang w:eastAsia="ja-JP"/>
        </w:rPr>
        <w:t xml:space="preserve">orough Councillor R. Vines </w:t>
      </w:r>
    </w:p>
    <w:p w14:paraId="7B25CD56" w14:textId="0DE0E8BB" w:rsidR="001254C4" w:rsidRPr="00532EEE" w:rsidRDefault="00351A3E" w:rsidP="00CA727D">
      <w:pPr>
        <w:widowControl w:val="0"/>
        <w:pBdr>
          <w:top w:val="nil"/>
          <w:left w:val="nil"/>
          <w:bottom w:val="nil"/>
          <w:right w:val="nil"/>
          <w:between w:val="nil"/>
          <w:bar w:val="nil"/>
        </w:pBdr>
        <w:spacing w:after="0"/>
        <w:contextualSpacing/>
        <w:rPr>
          <w:rFonts w:ascii="Cambria" w:eastAsia="Cambria" w:hAnsi="Cambria" w:cs="Times New Roman"/>
          <w:color w:val="404040"/>
          <w:sz w:val="23"/>
          <w:szCs w:val="23"/>
          <w:lang w:eastAsia="ja-JP"/>
        </w:rPr>
      </w:pPr>
      <w:r w:rsidRPr="00532EEE">
        <w:rPr>
          <w:rFonts w:ascii="Cambria" w:eastAsia="Cambria" w:hAnsi="Cambria" w:cs="Times New Roman"/>
          <w:color w:val="404040"/>
          <w:sz w:val="23"/>
          <w:szCs w:val="23"/>
          <w:lang w:eastAsia="ja-JP"/>
        </w:rPr>
        <w:t>1</w:t>
      </w:r>
      <w:r w:rsidR="001254C4" w:rsidRPr="00532EEE">
        <w:rPr>
          <w:rFonts w:ascii="Cambria" w:eastAsia="Cambria" w:hAnsi="Cambria" w:cs="Times New Roman"/>
          <w:color w:val="404040"/>
          <w:sz w:val="23"/>
          <w:szCs w:val="23"/>
          <w:lang w:eastAsia="ja-JP"/>
        </w:rPr>
        <w:t>7 members of the public</w:t>
      </w:r>
    </w:p>
    <w:p w14:paraId="41F018BC" w14:textId="32F1B66B" w:rsidR="001254C4" w:rsidRPr="00532EEE" w:rsidRDefault="001254C4" w:rsidP="00CA727D">
      <w:pPr>
        <w:widowControl w:val="0"/>
        <w:pBdr>
          <w:top w:val="nil"/>
          <w:left w:val="nil"/>
          <w:bottom w:val="nil"/>
          <w:right w:val="nil"/>
          <w:between w:val="nil"/>
          <w:bar w:val="nil"/>
        </w:pBdr>
        <w:spacing w:after="0"/>
        <w:contextualSpacing/>
        <w:rPr>
          <w:rFonts w:ascii="Cambria" w:eastAsia="Cambria" w:hAnsi="Cambria" w:cs="Times New Roman"/>
          <w:color w:val="404040"/>
          <w:sz w:val="23"/>
          <w:szCs w:val="23"/>
          <w:lang w:eastAsia="ja-JP"/>
        </w:rPr>
      </w:pPr>
    </w:p>
    <w:p w14:paraId="7DF003B4" w14:textId="666F8204" w:rsidR="001254C4" w:rsidRPr="00532EEE" w:rsidRDefault="001254C4" w:rsidP="00CA727D">
      <w:pPr>
        <w:widowControl w:val="0"/>
        <w:pBdr>
          <w:top w:val="nil"/>
          <w:left w:val="nil"/>
          <w:bottom w:val="nil"/>
          <w:right w:val="nil"/>
          <w:between w:val="nil"/>
          <w:bar w:val="nil"/>
        </w:pBdr>
        <w:spacing w:after="0"/>
        <w:contextualSpacing/>
        <w:rPr>
          <w:rFonts w:ascii="Cambria" w:eastAsia="Cambria" w:hAnsi="Cambria" w:cs="Times New Roman"/>
          <w:sz w:val="23"/>
          <w:szCs w:val="23"/>
          <w:lang w:eastAsia="ja-JP"/>
        </w:rPr>
      </w:pPr>
      <w:r w:rsidRPr="00532EEE">
        <w:rPr>
          <w:rFonts w:ascii="Cambria" w:eastAsia="Cambria" w:hAnsi="Cambria" w:cs="Times New Roman"/>
          <w:sz w:val="23"/>
          <w:szCs w:val="23"/>
          <w:lang w:eastAsia="ja-JP"/>
        </w:rPr>
        <w:t>The Chairman opened the meetings and asked if there were any questions from Parishioners:</w:t>
      </w:r>
    </w:p>
    <w:p w14:paraId="5EDBBD07" w14:textId="778C286F" w:rsidR="00351A3E" w:rsidRPr="00532EEE" w:rsidRDefault="00351A3E" w:rsidP="00CA727D">
      <w:pPr>
        <w:widowControl w:val="0"/>
        <w:pBdr>
          <w:top w:val="nil"/>
          <w:left w:val="nil"/>
          <w:bottom w:val="nil"/>
          <w:right w:val="nil"/>
          <w:between w:val="nil"/>
          <w:bar w:val="nil"/>
        </w:pBdr>
        <w:spacing w:after="0"/>
        <w:contextualSpacing/>
        <w:rPr>
          <w:rFonts w:ascii="Cambria" w:eastAsia="Cambria" w:hAnsi="Cambria" w:cs="Times New Roman"/>
          <w:color w:val="404040"/>
          <w:sz w:val="23"/>
          <w:szCs w:val="23"/>
          <w:lang w:eastAsia="ja-JP"/>
        </w:rPr>
      </w:pPr>
    </w:p>
    <w:p w14:paraId="56F8286D" w14:textId="79BAA6C0" w:rsidR="00351A3E" w:rsidRPr="00532EEE" w:rsidRDefault="00351A3E" w:rsidP="00CA727D">
      <w:pPr>
        <w:widowControl w:val="0"/>
        <w:pBdr>
          <w:top w:val="nil"/>
          <w:left w:val="nil"/>
          <w:bottom w:val="nil"/>
          <w:right w:val="nil"/>
          <w:between w:val="nil"/>
          <w:bar w:val="nil"/>
        </w:pBdr>
        <w:spacing w:after="0"/>
        <w:contextualSpacing/>
        <w:rPr>
          <w:rFonts w:ascii="Cambria" w:eastAsia="Cambria" w:hAnsi="Cambria" w:cs="Times New Roman"/>
          <w:sz w:val="23"/>
          <w:szCs w:val="23"/>
          <w:lang w:eastAsia="ja-JP"/>
        </w:rPr>
      </w:pPr>
      <w:r w:rsidRPr="00532EEE">
        <w:rPr>
          <w:rFonts w:ascii="Cambria" w:eastAsia="Cambria" w:hAnsi="Cambria" w:cs="Times New Roman"/>
          <w:sz w:val="23"/>
          <w:szCs w:val="23"/>
          <w:lang w:eastAsia="ja-JP"/>
        </w:rPr>
        <w:t xml:space="preserve">17 Parishioners were present with an interest regarding the agenda item on </w:t>
      </w:r>
      <w:r w:rsidRPr="00532EEE">
        <w:rPr>
          <w:rStyle w:val="address"/>
          <w:rFonts w:ascii="Cambria" w:hAnsi="Cambria"/>
          <w:sz w:val="23"/>
          <w:szCs w:val="23"/>
          <w:lang w:val="en"/>
        </w:rPr>
        <w:t>Parcel 5762 Land Adjacent Rudgeley House, Cold Pool Lane, Badgeworth relating to possible</w:t>
      </w:r>
      <w:r w:rsidRPr="00532EEE">
        <w:rPr>
          <w:rStyle w:val="address"/>
          <w:rFonts w:ascii="Cambria" w:hAnsi="Cambria"/>
          <w:sz w:val="23"/>
          <w:szCs w:val="23"/>
          <w:lang w:val="en-GB"/>
        </w:rPr>
        <w:t xml:space="preserve"> unauthorised</w:t>
      </w:r>
      <w:r w:rsidRPr="00532EEE">
        <w:rPr>
          <w:rStyle w:val="address"/>
          <w:rFonts w:ascii="Cambria" w:hAnsi="Cambria"/>
          <w:sz w:val="23"/>
          <w:szCs w:val="23"/>
          <w:lang w:val="en"/>
        </w:rPr>
        <w:t xml:space="preserve"> development, enforcement action by TBC and diversion of a footpath. The Clerk was asked to write to TBC to seek clarification regarding the ‘Stop Notice’, monitoring of the activities on the site, and to contact County Highways about the unauthorised diversion of a public footpath.</w:t>
      </w:r>
      <w:r w:rsidR="0067645E" w:rsidRPr="00532EEE">
        <w:rPr>
          <w:rStyle w:val="address"/>
          <w:rFonts w:ascii="Cambria" w:hAnsi="Cambria"/>
          <w:sz w:val="23"/>
          <w:szCs w:val="23"/>
          <w:lang w:val="en"/>
        </w:rPr>
        <w:t xml:space="preserve"> Residents indicated that they were all opposed to the development for many sound planning reasons.</w:t>
      </w:r>
    </w:p>
    <w:p w14:paraId="6DC8A5F0" w14:textId="4592E0BF" w:rsidR="001254C4" w:rsidRPr="00532EEE" w:rsidRDefault="001254C4" w:rsidP="00CA727D">
      <w:pPr>
        <w:widowControl w:val="0"/>
        <w:pBdr>
          <w:top w:val="nil"/>
          <w:left w:val="nil"/>
          <w:bottom w:val="nil"/>
          <w:right w:val="nil"/>
          <w:between w:val="nil"/>
          <w:bar w:val="nil"/>
        </w:pBdr>
        <w:spacing w:after="0"/>
        <w:contextualSpacing/>
        <w:rPr>
          <w:rFonts w:ascii="Cambria" w:eastAsia="Cambria" w:hAnsi="Cambria" w:cs="Times New Roman"/>
          <w:color w:val="404040"/>
          <w:sz w:val="23"/>
          <w:szCs w:val="23"/>
          <w:lang w:eastAsia="ja-JP"/>
        </w:rPr>
      </w:pPr>
    </w:p>
    <w:p w14:paraId="602C6F2C" w14:textId="562E341D" w:rsidR="00351A3E" w:rsidRPr="00532EEE" w:rsidRDefault="00351A3E" w:rsidP="00351A3E">
      <w:pPr>
        <w:pStyle w:val="ListParagraph"/>
        <w:numPr>
          <w:ilvl w:val="0"/>
          <w:numId w:val="10"/>
        </w:numPr>
        <w:rPr>
          <w:rFonts w:ascii="Cambria" w:hAnsi="Cambria"/>
          <w:sz w:val="23"/>
          <w:szCs w:val="23"/>
        </w:rPr>
      </w:pPr>
      <w:r w:rsidRPr="00532EEE">
        <w:rPr>
          <w:rFonts w:ascii="Cambria" w:hAnsi="Cambria"/>
          <w:b/>
          <w:sz w:val="23"/>
          <w:szCs w:val="23"/>
        </w:rPr>
        <w:t xml:space="preserve">Apologies </w:t>
      </w:r>
      <w:r w:rsidR="005C6F18" w:rsidRPr="00532EEE">
        <w:rPr>
          <w:rFonts w:ascii="Cambria" w:hAnsi="Cambria"/>
          <w:sz w:val="23"/>
          <w:szCs w:val="23"/>
        </w:rPr>
        <w:t xml:space="preserve">– </w:t>
      </w:r>
      <w:r w:rsidR="00697DA8">
        <w:rPr>
          <w:rFonts w:ascii="Cambria" w:hAnsi="Cambria"/>
          <w:sz w:val="23"/>
          <w:szCs w:val="23"/>
        </w:rPr>
        <w:t xml:space="preserve">Apologies were received from </w:t>
      </w:r>
      <w:r w:rsidR="005C6F18" w:rsidRPr="00532EEE">
        <w:rPr>
          <w:rFonts w:ascii="Cambria" w:hAnsi="Cambria"/>
          <w:sz w:val="23"/>
          <w:szCs w:val="23"/>
        </w:rPr>
        <w:t>Nigel Cottell.</w:t>
      </w:r>
    </w:p>
    <w:p w14:paraId="23B1C653" w14:textId="77777777" w:rsidR="00351A3E" w:rsidRPr="00532EEE" w:rsidRDefault="00351A3E" w:rsidP="00351A3E">
      <w:pPr>
        <w:pStyle w:val="ListParagraph"/>
        <w:rPr>
          <w:rFonts w:ascii="Cambria" w:hAnsi="Cambria"/>
          <w:sz w:val="23"/>
          <w:szCs w:val="23"/>
        </w:rPr>
      </w:pPr>
    </w:p>
    <w:p w14:paraId="761221BC" w14:textId="7C326D2D" w:rsidR="00351A3E" w:rsidRPr="00532EEE" w:rsidRDefault="00351A3E" w:rsidP="00351A3E">
      <w:pPr>
        <w:pStyle w:val="ListParagraph"/>
        <w:numPr>
          <w:ilvl w:val="0"/>
          <w:numId w:val="10"/>
        </w:numPr>
        <w:rPr>
          <w:rFonts w:ascii="Cambria" w:hAnsi="Cambria"/>
          <w:sz w:val="23"/>
          <w:szCs w:val="23"/>
        </w:rPr>
      </w:pPr>
      <w:r w:rsidRPr="00532EEE">
        <w:rPr>
          <w:rFonts w:ascii="Cambria" w:hAnsi="Cambria"/>
          <w:b/>
          <w:sz w:val="23"/>
          <w:szCs w:val="23"/>
        </w:rPr>
        <w:t>Declaration</w:t>
      </w:r>
      <w:r w:rsidR="004D4FCC">
        <w:rPr>
          <w:rFonts w:ascii="Cambria" w:hAnsi="Cambria"/>
          <w:b/>
          <w:sz w:val="23"/>
          <w:szCs w:val="23"/>
        </w:rPr>
        <w:t>s</w:t>
      </w:r>
      <w:r w:rsidRPr="00532EEE">
        <w:rPr>
          <w:rFonts w:ascii="Cambria" w:hAnsi="Cambria"/>
          <w:b/>
          <w:sz w:val="23"/>
          <w:szCs w:val="23"/>
        </w:rPr>
        <w:t xml:space="preserve"> of Interest </w:t>
      </w:r>
      <w:r w:rsidR="005C6F18" w:rsidRPr="00532EEE">
        <w:rPr>
          <w:rFonts w:ascii="Cambria" w:hAnsi="Cambria"/>
          <w:sz w:val="23"/>
          <w:szCs w:val="23"/>
        </w:rPr>
        <w:t>– there were none.</w:t>
      </w:r>
    </w:p>
    <w:p w14:paraId="30A5235B" w14:textId="77777777" w:rsidR="00351A3E" w:rsidRPr="00532EEE" w:rsidRDefault="00351A3E" w:rsidP="00351A3E">
      <w:pPr>
        <w:pStyle w:val="ListParagraph"/>
        <w:rPr>
          <w:rFonts w:ascii="Cambria" w:hAnsi="Cambria"/>
          <w:sz w:val="23"/>
          <w:szCs w:val="23"/>
        </w:rPr>
      </w:pPr>
    </w:p>
    <w:p w14:paraId="4A4A2FDA" w14:textId="768396A8" w:rsidR="00351A3E" w:rsidRPr="00532EEE" w:rsidRDefault="005C6F18" w:rsidP="00351A3E">
      <w:pPr>
        <w:pStyle w:val="ListParagraph"/>
        <w:numPr>
          <w:ilvl w:val="0"/>
          <w:numId w:val="10"/>
        </w:numPr>
        <w:rPr>
          <w:rFonts w:ascii="Cambria" w:hAnsi="Cambria"/>
          <w:color w:val="0D0D0D" w:themeColor="text1" w:themeTint="F2"/>
          <w:sz w:val="23"/>
          <w:szCs w:val="23"/>
        </w:rPr>
      </w:pPr>
      <w:r w:rsidRPr="00532EEE">
        <w:rPr>
          <w:rFonts w:ascii="Cambria" w:hAnsi="Cambria"/>
          <w:b/>
          <w:color w:val="0D0D0D" w:themeColor="text1" w:themeTint="F2"/>
          <w:sz w:val="23"/>
          <w:szCs w:val="23"/>
        </w:rPr>
        <w:t>M</w:t>
      </w:r>
      <w:r w:rsidR="00351A3E" w:rsidRPr="00532EEE">
        <w:rPr>
          <w:rFonts w:ascii="Cambria" w:hAnsi="Cambria"/>
          <w:b/>
          <w:color w:val="0D0D0D" w:themeColor="text1" w:themeTint="F2"/>
          <w:sz w:val="23"/>
          <w:szCs w:val="23"/>
        </w:rPr>
        <w:t xml:space="preserve">inutes of the </w:t>
      </w:r>
      <w:r w:rsidRPr="00532EEE">
        <w:rPr>
          <w:rFonts w:ascii="Cambria" w:hAnsi="Cambria"/>
          <w:b/>
          <w:color w:val="0D0D0D" w:themeColor="text1" w:themeTint="F2"/>
          <w:sz w:val="23"/>
          <w:szCs w:val="23"/>
        </w:rPr>
        <w:t>meeting held on 21</w:t>
      </w:r>
      <w:r w:rsidRPr="00532EEE">
        <w:rPr>
          <w:rFonts w:ascii="Cambria" w:hAnsi="Cambria"/>
          <w:b/>
          <w:color w:val="0D0D0D" w:themeColor="text1" w:themeTint="F2"/>
          <w:sz w:val="23"/>
          <w:szCs w:val="23"/>
          <w:vertAlign w:val="superscript"/>
        </w:rPr>
        <w:t>st</w:t>
      </w:r>
      <w:r w:rsidRPr="00532EEE">
        <w:rPr>
          <w:rFonts w:ascii="Cambria" w:hAnsi="Cambria"/>
          <w:b/>
          <w:color w:val="0D0D0D" w:themeColor="text1" w:themeTint="F2"/>
          <w:sz w:val="23"/>
          <w:szCs w:val="23"/>
        </w:rPr>
        <w:t xml:space="preserve"> January 2016 </w:t>
      </w:r>
      <w:r w:rsidRPr="00532EEE">
        <w:rPr>
          <w:rFonts w:ascii="Cambria" w:hAnsi="Cambria"/>
          <w:color w:val="0D0D0D" w:themeColor="text1" w:themeTint="F2"/>
          <w:sz w:val="23"/>
          <w:szCs w:val="23"/>
        </w:rPr>
        <w:t xml:space="preserve">were agreed as a true record and signed. </w:t>
      </w:r>
    </w:p>
    <w:p w14:paraId="1B1A9736" w14:textId="77777777" w:rsidR="00351A3E" w:rsidRPr="00532EEE" w:rsidRDefault="00351A3E" w:rsidP="00351A3E">
      <w:pPr>
        <w:pStyle w:val="ListParagraph"/>
        <w:rPr>
          <w:rFonts w:ascii="Cambria" w:hAnsi="Cambria"/>
          <w:color w:val="0D0D0D" w:themeColor="text1" w:themeTint="F2"/>
          <w:sz w:val="23"/>
          <w:szCs w:val="23"/>
        </w:rPr>
      </w:pPr>
    </w:p>
    <w:p w14:paraId="379DE163" w14:textId="77777777" w:rsidR="006C412D" w:rsidRPr="00532EEE" w:rsidRDefault="00351A3E" w:rsidP="00351A3E">
      <w:pPr>
        <w:pStyle w:val="ListParagraph"/>
        <w:numPr>
          <w:ilvl w:val="0"/>
          <w:numId w:val="10"/>
        </w:numPr>
        <w:rPr>
          <w:rFonts w:ascii="Cambria" w:hAnsi="Cambria"/>
          <w:sz w:val="23"/>
          <w:szCs w:val="23"/>
        </w:rPr>
      </w:pPr>
      <w:r w:rsidRPr="00532EEE">
        <w:rPr>
          <w:rFonts w:ascii="Cambria" w:hAnsi="Cambria"/>
          <w:b/>
          <w:sz w:val="23"/>
          <w:szCs w:val="23"/>
        </w:rPr>
        <w:t>To Receive a Report from the County and Borough Councillor.</w:t>
      </w:r>
      <w:r w:rsidR="006C412D" w:rsidRPr="00532EEE">
        <w:rPr>
          <w:rFonts w:ascii="Cambria" w:hAnsi="Cambria"/>
          <w:b/>
          <w:sz w:val="23"/>
          <w:szCs w:val="23"/>
        </w:rPr>
        <w:t xml:space="preserve"> – </w:t>
      </w:r>
    </w:p>
    <w:p w14:paraId="6627C45D" w14:textId="57EA7585" w:rsidR="00351A3E" w:rsidRPr="00532EEE" w:rsidRDefault="006C412D" w:rsidP="006C412D">
      <w:pPr>
        <w:pStyle w:val="ListParagraph"/>
        <w:numPr>
          <w:ilvl w:val="0"/>
          <w:numId w:val="25"/>
        </w:numPr>
        <w:rPr>
          <w:rFonts w:ascii="Cambria" w:hAnsi="Cambria"/>
          <w:sz w:val="23"/>
          <w:szCs w:val="23"/>
        </w:rPr>
      </w:pPr>
      <w:r w:rsidRPr="00532EEE">
        <w:rPr>
          <w:rFonts w:ascii="Cambria" w:hAnsi="Cambria"/>
          <w:sz w:val="23"/>
          <w:szCs w:val="23"/>
        </w:rPr>
        <w:t>Cllr Vines noted the deaths of two former aldermen of Tewkesbury, Bill Whelan &amp; Mark Calway. Both would be sadly missed.</w:t>
      </w:r>
    </w:p>
    <w:p w14:paraId="58AB58E4" w14:textId="7EC3E697" w:rsidR="006C412D" w:rsidRPr="00532EEE" w:rsidRDefault="006C412D" w:rsidP="006C412D">
      <w:pPr>
        <w:pStyle w:val="ListParagraph"/>
        <w:numPr>
          <w:ilvl w:val="0"/>
          <w:numId w:val="25"/>
        </w:numPr>
        <w:rPr>
          <w:rFonts w:ascii="Cambria" w:hAnsi="Cambria"/>
          <w:sz w:val="23"/>
          <w:szCs w:val="23"/>
        </w:rPr>
      </w:pPr>
      <w:r w:rsidRPr="00532EEE">
        <w:rPr>
          <w:rFonts w:ascii="Cambria" w:hAnsi="Cambria"/>
          <w:sz w:val="23"/>
          <w:szCs w:val="23"/>
        </w:rPr>
        <w:t>County and Borough de</w:t>
      </w:r>
      <w:r w:rsidR="00F66DD3" w:rsidRPr="00532EEE">
        <w:rPr>
          <w:rFonts w:ascii="Cambria" w:hAnsi="Cambria"/>
          <w:sz w:val="23"/>
          <w:szCs w:val="23"/>
        </w:rPr>
        <w:t>volution was progressing slowly and a decision awaited</w:t>
      </w:r>
    </w:p>
    <w:p w14:paraId="7E90951C" w14:textId="0EA26BE5" w:rsidR="006C412D" w:rsidRPr="00532EEE" w:rsidRDefault="006C412D" w:rsidP="006C412D">
      <w:pPr>
        <w:pStyle w:val="ListParagraph"/>
        <w:numPr>
          <w:ilvl w:val="0"/>
          <w:numId w:val="25"/>
        </w:numPr>
        <w:rPr>
          <w:rFonts w:ascii="Cambria" w:hAnsi="Cambria"/>
          <w:sz w:val="23"/>
          <w:szCs w:val="23"/>
        </w:rPr>
      </w:pPr>
      <w:r w:rsidRPr="00532EEE">
        <w:rPr>
          <w:rFonts w:ascii="Cambria" w:hAnsi="Cambria"/>
          <w:sz w:val="23"/>
          <w:szCs w:val="23"/>
        </w:rPr>
        <w:t>The budget for both GCC and TBC would be set shortly and both are likely to rise within spending limits.</w:t>
      </w:r>
    </w:p>
    <w:p w14:paraId="1EA50425" w14:textId="77777777" w:rsidR="00351A3E" w:rsidRPr="00532EEE" w:rsidRDefault="00351A3E" w:rsidP="00351A3E">
      <w:pPr>
        <w:pStyle w:val="ListParagraph"/>
        <w:rPr>
          <w:rFonts w:ascii="Cambria" w:hAnsi="Cambria"/>
          <w:b/>
          <w:sz w:val="23"/>
          <w:szCs w:val="23"/>
        </w:rPr>
      </w:pPr>
    </w:p>
    <w:p w14:paraId="3B9CC98C" w14:textId="77777777" w:rsidR="00351A3E" w:rsidRPr="00532EEE" w:rsidRDefault="00351A3E" w:rsidP="00351A3E">
      <w:pPr>
        <w:pStyle w:val="ListParagraph"/>
        <w:numPr>
          <w:ilvl w:val="0"/>
          <w:numId w:val="10"/>
        </w:numPr>
        <w:rPr>
          <w:rFonts w:ascii="Cambria" w:hAnsi="Cambria"/>
          <w:b/>
          <w:sz w:val="23"/>
          <w:szCs w:val="23"/>
        </w:rPr>
      </w:pPr>
      <w:r w:rsidRPr="00532EEE">
        <w:rPr>
          <w:rFonts w:ascii="Cambria" w:hAnsi="Cambria"/>
          <w:b/>
          <w:sz w:val="23"/>
          <w:szCs w:val="23"/>
        </w:rPr>
        <w:t>Planning</w:t>
      </w:r>
    </w:p>
    <w:p w14:paraId="08ECCBFD" w14:textId="77777777" w:rsidR="00351A3E" w:rsidRPr="00532EEE" w:rsidRDefault="00351A3E" w:rsidP="00351A3E">
      <w:pPr>
        <w:pStyle w:val="ListParagraph"/>
        <w:numPr>
          <w:ilvl w:val="1"/>
          <w:numId w:val="23"/>
        </w:numPr>
        <w:ind w:left="1080"/>
        <w:rPr>
          <w:rFonts w:ascii="Cambria" w:hAnsi="Cambria"/>
          <w:sz w:val="23"/>
          <w:szCs w:val="23"/>
        </w:rPr>
      </w:pPr>
      <w:r w:rsidRPr="00532EEE">
        <w:rPr>
          <w:rFonts w:ascii="Cambria" w:hAnsi="Cambria"/>
          <w:b/>
          <w:sz w:val="23"/>
          <w:szCs w:val="23"/>
        </w:rPr>
        <w:t>To agree the response on the following planning applications</w:t>
      </w:r>
      <w:r w:rsidRPr="00532EEE">
        <w:rPr>
          <w:rFonts w:ascii="Cambria" w:hAnsi="Cambria"/>
          <w:sz w:val="23"/>
          <w:szCs w:val="23"/>
        </w:rPr>
        <w:t>:</w:t>
      </w:r>
    </w:p>
    <w:p w14:paraId="38F00F10" w14:textId="77777777" w:rsidR="009D6B6F" w:rsidRDefault="00351A3E" w:rsidP="00351A3E">
      <w:pPr>
        <w:pStyle w:val="ListParagraph"/>
        <w:numPr>
          <w:ilvl w:val="0"/>
          <w:numId w:val="21"/>
        </w:numPr>
        <w:ind w:left="1440"/>
        <w:rPr>
          <w:rStyle w:val="address"/>
          <w:rFonts w:ascii="Cambria" w:hAnsi="Cambria"/>
          <w:sz w:val="23"/>
          <w:szCs w:val="23"/>
          <w:lang w:val="en"/>
        </w:rPr>
      </w:pPr>
      <w:r w:rsidRPr="00532EEE">
        <w:rPr>
          <w:rStyle w:val="casenumber"/>
          <w:rFonts w:ascii="Cambria" w:hAnsi="Cambria"/>
          <w:b/>
          <w:sz w:val="23"/>
          <w:szCs w:val="23"/>
          <w:lang w:val="en"/>
        </w:rPr>
        <w:t xml:space="preserve">16/00034/FUL. </w:t>
      </w:r>
      <w:r w:rsidRPr="00532EEE">
        <w:rPr>
          <w:rStyle w:val="description"/>
          <w:rFonts w:ascii="Cambria" w:hAnsi="Cambria"/>
          <w:b/>
          <w:sz w:val="23"/>
          <w:szCs w:val="23"/>
          <w:lang w:val="en"/>
        </w:rPr>
        <w:t>Change of use of land for 2 traveller pitches, 2 mobile homes, 2 utility day rooms and 2 touring caravans for nomadic use only.</w:t>
      </w:r>
      <w:r w:rsidRPr="00532EEE">
        <w:rPr>
          <w:rFonts w:ascii="Cambria" w:hAnsi="Cambria"/>
          <w:b/>
          <w:sz w:val="23"/>
          <w:szCs w:val="23"/>
          <w:lang w:val="en"/>
        </w:rPr>
        <w:t xml:space="preserve"> </w:t>
      </w:r>
      <w:r w:rsidRPr="00532EEE">
        <w:rPr>
          <w:rStyle w:val="address"/>
          <w:rFonts w:ascii="Cambria" w:hAnsi="Cambria"/>
          <w:b/>
          <w:sz w:val="23"/>
          <w:szCs w:val="23"/>
          <w:lang w:val="en"/>
        </w:rPr>
        <w:t xml:space="preserve">Parcel 5762 Land Adjacent Rudgeley House, Cold Pool </w:t>
      </w:r>
      <w:r w:rsidR="005C2A95" w:rsidRPr="00532EEE">
        <w:rPr>
          <w:rStyle w:val="address"/>
          <w:rFonts w:ascii="Cambria" w:hAnsi="Cambria"/>
          <w:b/>
          <w:sz w:val="23"/>
          <w:szCs w:val="23"/>
          <w:lang w:val="en"/>
        </w:rPr>
        <w:t>Lane, Badgeworth</w:t>
      </w:r>
      <w:r w:rsidR="005C2A95" w:rsidRPr="00532EEE">
        <w:rPr>
          <w:rStyle w:val="address"/>
          <w:rFonts w:ascii="Cambria" w:hAnsi="Cambria"/>
          <w:sz w:val="23"/>
          <w:szCs w:val="23"/>
          <w:lang w:val="en"/>
        </w:rPr>
        <w:t xml:space="preserve">: </w:t>
      </w:r>
    </w:p>
    <w:p w14:paraId="7F5A715D" w14:textId="28473DA9" w:rsidR="00351A3E" w:rsidRPr="00532EEE" w:rsidRDefault="009D6B6F" w:rsidP="009D6B6F">
      <w:pPr>
        <w:pStyle w:val="ListParagraph"/>
        <w:ind w:left="1440"/>
        <w:rPr>
          <w:rFonts w:ascii="Cambria" w:hAnsi="Cambria"/>
          <w:sz w:val="23"/>
          <w:szCs w:val="23"/>
          <w:lang w:val="en"/>
        </w:rPr>
      </w:pPr>
      <w:r>
        <w:rPr>
          <w:rStyle w:val="address"/>
          <w:rFonts w:ascii="Cambria" w:hAnsi="Cambria"/>
          <w:sz w:val="23"/>
          <w:szCs w:val="23"/>
          <w:lang w:val="en"/>
        </w:rPr>
        <w:lastRenderedPageBreak/>
        <w:t>A</w:t>
      </w:r>
      <w:r w:rsidR="00AE3BC8" w:rsidRPr="00532EEE">
        <w:rPr>
          <w:rStyle w:val="address"/>
          <w:rFonts w:ascii="Cambria" w:hAnsi="Cambria"/>
          <w:sz w:val="23"/>
          <w:szCs w:val="23"/>
          <w:lang w:val="en"/>
        </w:rPr>
        <w:t xml:space="preserve"> paper had been circulated to</w:t>
      </w:r>
      <w:r w:rsidR="00AE3BC8" w:rsidRPr="00532EEE">
        <w:rPr>
          <w:rStyle w:val="address"/>
          <w:rFonts w:ascii="Cambria" w:hAnsi="Cambria"/>
          <w:sz w:val="23"/>
          <w:szCs w:val="23"/>
          <w:lang w:val="en-GB"/>
        </w:rPr>
        <w:t xml:space="preserve"> Councillors</w:t>
      </w:r>
      <w:r w:rsidR="00AE3BC8" w:rsidRPr="00532EEE">
        <w:rPr>
          <w:rStyle w:val="address"/>
          <w:rFonts w:ascii="Cambria" w:hAnsi="Cambria"/>
          <w:sz w:val="23"/>
          <w:szCs w:val="23"/>
          <w:lang w:val="en"/>
        </w:rPr>
        <w:t xml:space="preserve"> before the meeting highlighting the planning history and policies relating to this site. After a </w:t>
      </w:r>
      <w:r w:rsidR="005C2A95" w:rsidRPr="00532EEE">
        <w:rPr>
          <w:rStyle w:val="address"/>
          <w:rFonts w:ascii="Cambria" w:hAnsi="Cambria"/>
          <w:sz w:val="23"/>
          <w:szCs w:val="23"/>
          <w:lang w:val="en"/>
        </w:rPr>
        <w:t>discussion</w:t>
      </w:r>
      <w:r w:rsidR="00AE3BC8" w:rsidRPr="00532EEE">
        <w:rPr>
          <w:rStyle w:val="address"/>
          <w:rFonts w:ascii="Cambria" w:hAnsi="Cambria"/>
          <w:sz w:val="23"/>
          <w:szCs w:val="23"/>
          <w:lang w:val="en"/>
        </w:rPr>
        <w:t xml:space="preserve"> it was </w:t>
      </w:r>
      <w:r w:rsidR="005C2A95" w:rsidRPr="00532EEE">
        <w:rPr>
          <w:rStyle w:val="address"/>
          <w:rFonts w:ascii="Cambria" w:hAnsi="Cambria"/>
          <w:sz w:val="23"/>
          <w:szCs w:val="23"/>
          <w:lang w:val="en"/>
        </w:rPr>
        <w:t>resolved</w:t>
      </w:r>
      <w:r w:rsidR="00AE3BC8" w:rsidRPr="00532EEE">
        <w:rPr>
          <w:rStyle w:val="address"/>
          <w:rFonts w:ascii="Cambria" w:hAnsi="Cambria"/>
          <w:sz w:val="23"/>
          <w:szCs w:val="23"/>
          <w:lang w:val="en"/>
        </w:rPr>
        <w:t xml:space="preserve"> that the Parish Council </w:t>
      </w:r>
      <w:r w:rsidR="005C2A95" w:rsidRPr="00532EEE">
        <w:rPr>
          <w:rStyle w:val="address"/>
          <w:rFonts w:ascii="Cambria" w:hAnsi="Cambria"/>
          <w:sz w:val="23"/>
          <w:szCs w:val="23"/>
          <w:lang w:val="en"/>
        </w:rPr>
        <w:t xml:space="preserve">would </w:t>
      </w:r>
      <w:r w:rsidR="00AE3BC8" w:rsidRPr="00532EEE">
        <w:rPr>
          <w:rStyle w:val="address"/>
          <w:rFonts w:ascii="Cambria" w:hAnsi="Cambria"/>
          <w:b/>
          <w:sz w:val="23"/>
          <w:szCs w:val="23"/>
          <w:lang w:val="en"/>
        </w:rPr>
        <w:t>OBJECT</w:t>
      </w:r>
      <w:r w:rsidR="005C2A95" w:rsidRPr="00532EEE">
        <w:rPr>
          <w:rStyle w:val="address"/>
          <w:rFonts w:ascii="Cambria" w:hAnsi="Cambria"/>
          <w:b/>
          <w:sz w:val="23"/>
          <w:szCs w:val="23"/>
          <w:lang w:val="en"/>
        </w:rPr>
        <w:t xml:space="preserve"> </w:t>
      </w:r>
      <w:r w:rsidR="00AE3BC8" w:rsidRPr="00532EEE">
        <w:rPr>
          <w:rStyle w:val="address"/>
          <w:rFonts w:ascii="Cambria" w:hAnsi="Cambria"/>
          <w:sz w:val="23"/>
          <w:szCs w:val="23"/>
          <w:lang w:val="en"/>
        </w:rPr>
        <w:t>to the application</w:t>
      </w:r>
      <w:r w:rsidR="005C2A95" w:rsidRPr="00532EEE">
        <w:rPr>
          <w:rStyle w:val="address"/>
          <w:rFonts w:ascii="Cambria" w:hAnsi="Cambria"/>
          <w:sz w:val="23"/>
          <w:szCs w:val="23"/>
          <w:lang w:val="en"/>
        </w:rPr>
        <w:t xml:space="preserve"> and that a detailed response be sent to TBC covering the following points</w:t>
      </w:r>
      <w:r w:rsidR="00AE3BC8" w:rsidRPr="00532EEE">
        <w:rPr>
          <w:rStyle w:val="address"/>
          <w:rFonts w:ascii="Cambria" w:hAnsi="Cambria"/>
          <w:sz w:val="23"/>
          <w:szCs w:val="23"/>
          <w:lang w:val="en"/>
        </w:rPr>
        <w:t xml:space="preserve"> – </w:t>
      </w:r>
      <w:r w:rsidR="00E44FA1" w:rsidRPr="00532EEE">
        <w:rPr>
          <w:rStyle w:val="address"/>
          <w:rFonts w:ascii="Cambria" w:hAnsi="Cambria"/>
          <w:sz w:val="23"/>
          <w:szCs w:val="23"/>
          <w:lang w:val="en"/>
        </w:rPr>
        <w:t xml:space="preserve">inappropriate development in the </w:t>
      </w:r>
      <w:r w:rsidR="00AE3BC8" w:rsidRPr="00532EEE">
        <w:rPr>
          <w:rStyle w:val="address"/>
          <w:rFonts w:ascii="Cambria" w:hAnsi="Cambria"/>
          <w:sz w:val="23"/>
          <w:szCs w:val="23"/>
          <w:lang w:val="en"/>
        </w:rPr>
        <w:t xml:space="preserve">Green </w:t>
      </w:r>
      <w:r w:rsidR="005C2A95" w:rsidRPr="00532EEE">
        <w:rPr>
          <w:rStyle w:val="address"/>
          <w:rFonts w:ascii="Cambria" w:hAnsi="Cambria"/>
          <w:sz w:val="23"/>
          <w:szCs w:val="23"/>
          <w:lang w:val="en"/>
        </w:rPr>
        <w:t>Belt, s</w:t>
      </w:r>
      <w:r w:rsidR="00AE3BC8" w:rsidRPr="00532EEE">
        <w:rPr>
          <w:rStyle w:val="address"/>
          <w:rFonts w:ascii="Cambria" w:hAnsi="Cambria"/>
          <w:sz w:val="23"/>
          <w:szCs w:val="23"/>
          <w:lang w:val="en"/>
        </w:rPr>
        <w:t xml:space="preserve">tatic &amp; mobile caravans </w:t>
      </w:r>
      <w:r w:rsidR="005C2A95" w:rsidRPr="00532EEE">
        <w:rPr>
          <w:rStyle w:val="address"/>
          <w:rFonts w:ascii="Cambria" w:hAnsi="Cambria"/>
          <w:sz w:val="23"/>
          <w:szCs w:val="23"/>
          <w:lang w:val="en"/>
        </w:rPr>
        <w:t>out</w:t>
      </w:r>
      <w:r w:rsidR="00AE3BC8" w:rsidRPr="00532EEE">
        <w:rPr>
          <w:rStyle w:val="address"/>
          <w:rFonts w:ascii="Cambria" w:hAnsi="Cambria"/>
          <w:sz w:val="23"/>
          <w:szCs w:val="23"/>
          <w:lang w:val="en"/>
        </w:rPr>
        <w:t xml:space="preserve"> of </w:t>
      </w:r>
      <w:r w:rsidR="005C2A95" w:rsidRPr="00532EEE">
        <w:rPr>
          <w:rStyle w:val="address"/>
          <w:rFonts w:ascii="Cambria" w:hAnsi="Cambria"/>
          <w:sz w:val="23"/>
          <w:szCs w:val="23"/>
          <w:lang w:val="en"/>
        </w:rPr>
        <w:t>character</w:t>
      </w:r>
      <w:r w:rsidR="00AE3BC8" w:rsidRPr="00532EEE">
        <w:rPr>
          <w:rStyle w:val="address"/>
          <w:rFonts w:ascii="Cambria" w:hAnsi="Cambria"/>
          <w:sz w:val="23"/>
          <w:szCs w:val="23"/>
          <w:lang w:val="en"/>
        </w:rPr>
        <w:t xml:space="preserve"> in area with several Listed Buildings,</w:t>
      </w:r>
      <w:r w:rsidR="005C2A95" w:rsidRPr="00532EEE">
        <w:rPr>
          <w:rStyle w:val="address"/>
          <w:rFonts w:ascii="Cambria" w:hAnsi="Cambria"/>
          <w:sz w:val="23"/>
          <w:szCs w:val="23"/>
          <w:lang w:val="en"/>
        </w:rPr>
        <w:t xml:space="preserve"> poor access,</w:t>
      </w:r>
      <w:r w:rsidR="00AE3BC8" w:rsidRPr="00532EEE">
        <w:rPr>
          <w:rStyle w:val="address"/>
          <w:rFonts w:ascii="Cambria" w:hAnsi="Cambria"/>
          <w:sz w:val="23"/>
          <w:szCs w:val="23"/>
          <w:lang w:val="en"/>
        </w:rPr>
        <w:t xml:space="preserve"> </w:t>
      </w:r>
      <w:r w:rsidR="005C2A95" w:rsidRPr="00532EEE">
        <w:rPr>
          <w:rStyle w:val="address"/>
          <w:rFonts w:ascii="Cambria" w:hAnsi="Cambria"/>
          <w:sz w:val="23"/>
          <w:szCs w:val="23"/>
          <w:lang w:val="en"/>
        </w:rPr>
        <w:t>previous</w:t>
      </w:r>
      <w:r w:rsidR="00AE3BC8" w:rsidRPr="00532EEE">
        <w:rPr>
          <w:rStyle w:val="address"/>
          <w:rFonts w:ascii="Cambria" w:hAnsi="Cambria"/>
          <w:sz w:val="23"/>
          <w:szCs w:val="23"/>
          <w:lang w:val="en"/>
        </w:rPr>
        <w:t xml:space="preserve"> applications </w:t>
      </w:r>
      <w:r w:rsidR="005C2A95" w:rsidRPr="00532EEE">
        <w:rPr>
          <w:rStyle w:val="address"/>
          <w:rFonts w:ascii="Cambria" w:hAnsi="Cambria"/>
          <w:sz w:val="23"/>
          <w:szCs w:val="23"/>
          <w:lang w:val="en"/>
        </w:rPr>
        <w:t>on</w:t>
      </w:r>
      <w:r w:rsidR="00AE3BC8" w:rsidRPr="00532EEE">
        <w:rPr>
          <w:rStyle w:val="address"/>
          <w:rFonts w:ascii="Cambria" w:hAnsi="Cambria"/>
          <w:sz w:val="23"/>
          <w:szCs w:val="23"/>
          <w:lang w:val="en"/>
        </w:rPr>
        <w:t xml:space="preserve"> the site have been refused, </w:t>
      </w:r>
      <w:r w:rsidR="005C2A95" w:rsidRPr="00532EEE">
        <w:rPr>
          <w:rStyle w:val="address"/>
          <w:rFonts w:ascii="Cambria" w:hAnsi="Cambria"/>
          <w:sz w:val="23"/>
          <w:szCs w:val="23"/>
          <w:lang w:val="en"/>
        </w:rPr>
        <w:t>special circumstances given were dismissed previously, lack of sustainability with no services, site has not been put forward in forward planning process as a potential traveller site</w:t>
      </w:r>
      <w:r w:rsidR="00E44FA1" w:rsidRPr="00532EEE">
        <w:rPr>
          <w:rStyle w:val="address"/>
          <w:rFonts w:ascii="Cambria" w:hAnsi="Cambria"/>
          <w:sz w:val="23"/>
          <w:szCs w:val="23"/>
          <w:lang w:val="en"/>
        </w:rPr>
        <w:t>.</w:t>
      </w:r>
    </w:p>
    <w:p w14:paraId="4BBBEF6D" w14:textId="77777777" w:rsidR="00351A3E" w:rsidRPr="00532EEE" w:rsidRDefault="00351A3E" w:rsidP="00351A3E">
      <w:pPr>
        <w:pStyle w:val="ListParagraph"/>
        <w:numPr>
          <w:ilvl w:val="1"/>
          <w:numId w:val="23"/>
        </w:numPr>
        <w:ind w:left="1080"/>
        <w:rPr>
          <w:rFonts w:ascii="Cambria" w:hAnsi="Cambria"/>
          <w:b/>
          <w:sz w:val="23"/>
          <w:szCs w:val="23"/>
        </w:rPr>
      </w:pPr>
      <w:r w:rsidRPr="00532EEE">
        <w:rPr>
          <w:rFonts w:ascii="Cambria" w:hAnsi="Cambria"/>
          <w:b/>
          <w:sz w:val="23"/>
          <w:szCs w:val="23"/>
        </w:rPr>
        <w:t>To note the Parish Council delegated comments on the following applications (or to discuss in meeting if no longer delegated)</w:t>
      </w:r>
    </w:p>
    <w:p w14:paraId="03DCFF25" w14:textId="0184741E" w:rsidR="00351A3E" w:rsidRPr="00532EEE" w:rsidRDefault="00351A3E" w:rsidP="00351A3E">
      <w:pPr>
        <w:pStyle w:val="ListParagraph"/>
        <w:numPr>
          <w:ilvl w:val="0"/>
          <w:numId w:val="22"/>
        </w:numPr>
        <w:rPr>
          <w:rStyle w:val="address"/>
          <w:rFonts w:ascii="Cambria" w:hAnsi="Cambria"/>
          <w:b/>
          <w:sz w:val="23"/>
          <w:szCs w:val="23"/>
          <w:lang w:val="en"/>
        </w:rPr>
      </w:pPr>
      <w:r w:rsidRPr="00532EEE">
        <w:rPr>
          <w:rFonts w:ascii="Cambria" w:hAnsi="Cambria" w:cs="Arial"/>
          <w:bCs/>
          <w:sz w:val="23"/>
          <w:szCs w:val="23"/>
        </w:rPr>
        <w:t xml:space="preserve">16/00090/FUL </w:t>
      </w:r>
      <w:r w:rsidR="006E4066" w:rsidRPr="00532EEE">
        <w:rPr>
          <w:rStyle w:val="address"/>
          <w:rFonts w:ascii="Cambria" w:hAnsi="Cambria"/>
          <w:b/>
          <w:sz w:val="23"/>
          <w:szCs w:val="23"/>
          <w:lang w:val="en"/>
        </w:rPr>
        <w:t xml:space="preserve">Waterside Little Shurdington </w:t>
      </w:r>
      <w:r w:rsidRPr="00532EEE">
        <w:rPr>
          <w:rStyle w:val="description"/>
          <w:rFonts w:ascii="Cambria" w:hAnsi="Cambria"/>
          <w:sz w:val="23"/>
          <w:szCs w:val="23"/>
          <w:lang w:val="en"/>
        </w:rPr>
        <w:t xml:space="preserve">Demolition of existing kitchen, link to garage and conservatory. Erection of side/rear extension and conversion of existing garage. Installation of solar </w:t>
      </w:r>
      <w:r w:rsidR="006E4066" w:rsidRPr="00532EEE">
        <w:rPr>
          <w:rStyle w:val="description"/>
          <w:rFonts w:ascii="Cambria" w:hAnsi="Cambria"/>
          <w:sz w:val="23"/>
          <w:szCs w:val="23"/>
          <w:lang w:val="en"/>
        </w:rPr>
        <w:t>panels.</w:t>
      </w:r>
      <w:r w:rsidR="006E4066" w:rsidRPr="00532EEE">
        <w:rPr>
          <w:rStyle w:val="address"/>
          <w:rFonts w:ascii="Cambria" w:hAnsi="Cambria"/>
          <w:b/>
          <w:sz w:val="23"/>
          <w:szCs w:val="23"/>
          <w:lang w:val="en"/>
        </w:rPr>
        <w:t xml:space="preserve"> –</w:t>
      </w:r>
      <w:r w:rsidR="009C3D3B" w:rsidRPr="00532EEE">
        <w:rPr>
          <w:rStyle w:val="address"/>
          <w:rFonts w:ascii="Cambria" w:hAnsi="Cambria"/>
          <w:b/>
          <w:sz w:val="23"/>
          <w:szCs w:val="23"/>
          <w:lang w:val="en"/>
        </w:rPr>
        <w:t xml:space="preserve"> NO OBJECTION</w:t>
      </w:r>
    </w:p>
    <w:p w14:paraId="5034DA0D" w14:textId="1D2F14B9" w:rsidR="00351A3E" w:rsidRPr="00532EEE" w:rsidRDefault="00351A3E" w:rsidP="00351A3E">
      <w:pPr>
        <w:pStyle w:val="ListParagraph"/>
        <w:numPr>
          <w:ilvl w:val="0"/>
          <w:numId w:val="22"/>
        </w:numPr>
        <w:rPr>
          <w:rFonts w:ascii="Cambria" w:hAnsi="Cambria"/>
          <w:b/>
          <w:sz w:val="23"/>
          <w:szCs w:val="23"/>
        </w:rPr>
      </w:pPr>
      <w:r w:rsidRPr="00532EEE">
        <w:rPr>
          <w:rStyle w:val="casenumber"/>
          <w:rFonts w:ascii="Cambria" w:hAnsi="Cambria"/>
          <w:sz w:val="23"/>
          <w:szCs w:val="23"/>
          <w:lang w:val="en"/>
        </w:rPr>
        <w:t>16/00044/FUL</w:t>
      </w:r>
      <w:r w:rsidRPr="00532EEE">
        <w:rPr>
          <w:rFonts w:ascii="Cambria" w:hAnsi="Cambria"/>
          <w:b/>
          <w:sz w:val="23"/>
          <w:szCs w:val="23"/>
          <w:lang w:val="en"/>
        </w:rPr>
        <w:t xml:space="preserve"> </w:t>
      </w:r>
      <w:r w:rsidR="006E4066" w:rsidRPr="00532EEE">
        <w:rPr>
          <w:rStyle w:val="address"/>
          <w:rFonts w:ascii="Cambria" w:hAnsi="Cambria"/>
          <w:b/>
          <w:sz w:val="23"/>
          <w:szCs w:val="23"/>
          <w:lang w:val="en"/>
        </w:rPr>
        <w:t xml:space="preserve">Jubilee Farm Badgeworth Lane Badgeworth </w:t>
      </w:r>
      <w:r w:rsidRPr="00532EEE">
        <w:rPr>
          <w:rStyle w:val="description"/>
          <w:rFonts w:ascii="Cambria" w:hAnsi="Cambria"/>
          <w:sz w:val="23"/>
          <w:szCs w:val="23"/>
          <w:lang w:val="en"/>
        </w:rPr>
        <w:t xml:space="preserve">Relocation of an existing steel portal frame agricultural </w:t>
      </w:r>
      <w:r w:rsidR="006E4066" w:rsidRPr="00532EEE">
        <w:rPr>
          <w:rStyle w:val="description"/>
          <w:rFonts w:ascii="Cambria" w:hAnsi="Cambria"/>
          <w:sz w:val="23"/>
          <w:szCs w:val="23"/>
          <w:lang w:val="en"/>
        </w:rPr>
        <w:t>building</w:t>
      </w:r>
      <w:r w:rsidR="006E4066" w:rsidRPr="00532EEE">
        <w:rPr>
          <w:rStyle w:val="description"/>
          <w:rFonts w:ascii="Cambria" w:hAnsi="Cambria"/>
          <w:b/>
          <w:sz w:val="23"/>
          <w:szCs w:val="23"/>
          <w:lang w:val="en"/>
        </w:rPr>
        <w:t>.</w:t>
      </w:r>
      <w:r w:rsidR="006E4066" w:rsidRPr="00532EEE">
        <w:rPr>
          <w:rStyle w:val="address"/>
          <w:rFonts w:ascii="Cambria" w:hAnsi="Cambria"/>
          <w:b/>
          <w:sz w:val="23"/>
          <w:szCs w:val="23"/>
          <w:lang w:val="en"/>
        </w:rPr>
        <w:t xml:space="preserve"> –</w:t>
      </w:r>
      <w:r w:rsidR="009C3D3B" w:rsidRPr="00532EEE">
        <w:rPr>
          <w:rStyle w:val="address"/>
          <w:rFonts w:ascii="Cambria" w:hAnsi="Cambria"/>
          <w:b/>
          <w:sz w:val="23"/>
          <w:szCs w:val="23"/>
          <w:lang w:val="en"/>
        </w:rPr>
        <w:t xml:space="preserve"> NO OBJECTION</w:t>
      </w:r>
    </w:p>
    <w:p w14:paraId="169DF3A0" w14:textId="77777777" w:rsidR="00351A3E" w:rsidRPr="00532EEE" w:rsidRDefault="00351A3E" w:rsidP="00351A3E">
      <w:pPr>
        <w:pStyle w:val="ListParagraph"/>
        <w:ind w:left="1080"/>
        <w:rPr>
          <w:rFonts w:ascii="Cambria" w:hAnsi="Cambria"/>
          <w:sz w:val="23"/>
          <w:szCs w:val="23"/>
        </w:rPr>
      </w:pPr>
    </w:p>
    <w:p w14:paraId="5AE9526C" w14:textId="7A622C5B" w:rsidR="009C3D3B" w:rsidRPr="00532EEE" w:rsidRDefault="00351A3E" w:rsidP="00351A3E">
      <w:pPr>
        <w:pStyle w:val="ListParagraph"/>
        <w:numPr>
          <w:ilvl w:val="1"/>
          <w:numId w:val="23"/>
        </w:numPr>
        <w:ind w:left="1080"/>
        <w:rPr>
          <w:rFonts w:ascii="Cambria" w:hAnsi="Cambria"/>
          <w:sz w:val="23"/>
          <w:szCs w:val="23"/>
        </w:rPr>
      </w:pPr>
      <w:r w:rsidRPr="00532EEE">
        <w:rPr>
          <w:rFonts w:ascii="Cambria" w:hAnsi="Cambria"/>
          <w:b/>
          <w:sz w:val="23"/>
          <w:szCs w:val="23"/>
        </w:rPr>
        <w:t xml:space="preserve">To note the decisions of the </w:t>
      </w:r>
      <w:r w:rsidR="009C3D3B" w:rsidRPr="00532EEE">
        <w:rPr>
          <w:rFonts w:ascii="Cambria" w:hAnsi="Cambria"/>
          <w:b/>
          <w:sz w:val="23"/>
          <w:szCs w:val="23"/>
        </w:rPr>
        <w:t>Tewkesbury Borough Council</w:t>
      </w:r>
      <w:r w:rsidRPr="00532EEE">
        <w:rPr>
          <w:rFonts w:ascii="Cambria" w:hAnsi="Cambria"/>
          <w:sz w:val="23"/>
          <w:szCs w:val="23"/>
        </w:rPr>
        <w:t xml:space="preserve"> </w:t>
      </w:r>
      <w:r w:rsidR="009C3D3B" w:rsidRPr="00532EEE">
        <w:rPr>
          <w:rFonts w:ascii="Cambria" w:hAnsi="Cambria"/>
          <w:sz w:val="23"/>
          <w:szCs w:val="23"/>
        </w:rPr>
        <w:t>–</w:t>
      </w:r>
    </w:p>
    <w:p w14:paraId="17479729" w14:textId="3CB78202" w:rsidR="009C3D3B" w:rsidRPr="00532EEE" w:rsidRDefault="009C3D3B" w:rsidP="009C3D3B">
      <w:pPr>
        <w:pStyle w:val="ListParagraph"/>
        <w:numPr>
          <w:ilvl w:val="1"/>
          <w:numId w:val="26"/>
        </w:numPr>
        <w:spacing w:after="200" w:line="276" w:lineRule="auto"/>
        <w:rPr>
          <w:rFonts w:ascii="Cambria" w:hAnsi="Cambria"/>
          <w:sz w:val="23"/>
          <w:szCs w:val="23"/>
        </w:rPr>
      </w:pPr>
      <w:r w:rsidRPr="00532EEE">
        <w:rPr>
          <w:rFonts w:ascii="Cambria" w:hAnsi="Cambria"/>
          <w:sz w:val="23"/>
          <w:szCs w:val="23"/>
        </w:rPr>
        <w:t xml:space="preserve">15/01272/FUL Proposed first floor extension to accommodate disabled lift, change existing pitched roof to flat to provide balcony area. Rudgeley House. Cold Pool Lane, Badgeworth. </w:t>
      </w:r>
      <w:r w:rsidRPr="00532EEE">
        <w:rPr>
          <w:rFonts w:ascii="Cambria" w:hAnsi="Cambria"/>
          <w:b/>
          <w:sz w:val="23"/>
          <w:szCs w:val="23"/>
        </w:rPr>
        <w:t>Permit.</w:t>
      </w:r>
    </w:p>
    <w:p w14:paraId="307EBD7D" w14:textId="07BF27A4" w:rsidR="009C3D3B" w:rsidRPr="00532EEE" w:rsidRDefault="009C3D3B" w:rsidP="009C3D3B">
      <w:pPr>
        <w:pStyle w:val="ListParagraph"/>
        <w:numPr>
          <w:ilvl w:val="1"/>
          <w:numId w:val="26"/>
        </w:numPr>
        <w:spacing w:after="200" w:line="276" w:lineRule="auto"/>
        <w:rPr>
          <w:rFonts w:ascii="Cambria" w:hAnsi="Cambria"/>
          <w:sz w:val="23"/>
          <w:szCs w:val="23"/>
        </w:rPr>
      </w:pPr>
      <w:r w:rsidRPr="00532EEE">
        <w:rPr>
          <w:rFonts w:ascii="Cambria" w:hAnsi="Cambria"/>
          <w:sz w:val="23"/>
          <w:szCs w:val="23"/>
        </w:rPr>
        <w:t xml:space="preserve">15/01145/FUL Erection of 2 new poultry sheds to replace 4 old buildings   Court Farm, Little Witcombe.  </w:t>
      </w:r>
      <w:r w:rsidRPr="00532EEE">
        <w:rPr>
          <w:rFonts w:ascii="Cambria" w:hAnsi="Cambria"/>
          <w:b/>
          <w:sz w:val="23"/>
          <w:szCs w:val="23"/>
        </w:rPr>
        <w:t>Permit.</w:t>
      </w:r>
    </w:p>
    <w:p w14:paraId="093823BA" w14:textId="7FC1720B" w:rsidR="009C3D3B" w:rsidRPr="00532EEE" w:rsidRDefault="009C3D3B" w:rsidP="009C3D3B">
      <w:pPr>
        <w:pStyle w:val="ListParagraph"/>
        <w:numPr>
          <w:ilvl w:val="1"/>
          <w:numId w:val="26"/>
        </w:numPr>
        <w:spacing w:after="200" w:line="276" w:lineRule="auto"/>
        <w:rPr>
          <w:rFonts w:ascii="Cambria" w:hAnsi="Cambria"/>
          <w:sz w:val="23"/>
          <w:szCs w:val="23"/>
        </w:rPr>
      </w:pPr>
      <w:r w:rsidRPr="00532EEE">
        <w:rPr>
          <w:rFonts w:ascii="Cambria" w:hAnsi="Cambria"/>
          <w:sz w:val="23"/>
          <w:szCs w:val="23"/>
        </w:rPr>
        <w:t xml:space="preserve">15/01216/FUL Two storey extension Knapp Lodge, Birdlip Hill. </w:t>
      </w:r>
      <w:r w:rsidRPr="00532EEE">
        <w:rPr>
          <w:rFonts w:ascii="Cambria" w:hAnsi="Cambria"/>
          <w:b/>
          <w:sz w:val="23"/>
          <w:szCs w:val="23"/>
        </w:rPr>
        <w:t>Permit</w:t>
      </w:r>
      <w:r w:rsidRPr="00532EEE">
        <w:rPr>
          <w:rFonts w:ascii="Cambria" w:hAnsi="Cambria"/>
          <w:sz w:val="23"/>
          <w:szCs w:val="23"/>
        </w:rPr>
        <w:t>.</w:t>
      </w:r>
    </w:p>
    <w:p w14:paraId="49BF5CB4" w14:textId="4EA1D0AE" w:rsidR="009C3D3B" w:rsidRPr="00532EEE" w:rsidRDefault="009C3D3B" w:rsidP="009C3D3B">
      <w:pPr>
        <w:pStyle w:val="ListParagraph"/>
        <w:numPr>
          <w:ilvl w:val="1"/>
          <w:numId w:val="26"/>
        </w:numPr>
        <w:spacing w:after="200" w:line="276" w:lineRule="auto"/>
        <w:rPr>
          <w:rFonts w:ascii="Cambria" w:hAnsi="Cambria"/>
          <w:sz w:val="23"/>
          <w:szCs w:val="23"/>
        </w:rPr>
      </w:pPr>
      <w:r w:rsidRPr="00532EEE">
        <w:rPr>
          <w:rFonts w:ascii="Cambria" w:hAnsi="Cambria"/>
          <w:sz w:val="23"/>
          <w:szCs w:val="23"/>
        </w:rPr>
        <w:t xml:space="preserve">15/00756/FUL - Single storey pitched roof extension to the barn. Barns at The Elms Bentham Lane. </w:t>
      </w:r>
      <w:r w:rsidRPr="00532EEE">
        <w:rPr>
          <w:rFonts w:ascii="Cambria" w:hAnsi="Cambria"/>
          <w:b/>
          <w:sz w:val="23"/>
          <w:szCs w:val="23"/>
        </w:rPr>
        <w:t>Permit</w:t>
      </w:r>
    </w:p>
    <w:p w14:paraId="4497FEDE" w14:textId="12881244" w:rsidR="00351A3E" w:rsidRPr="00532EEE" w:rsidRDefault="009C3D3B" w:rsidP="009C3D3B">
      <w:pPr>
        <w:pStyle w:val="ListParagraph"/>
        <w:numPr>
          <w:ilvl w:val="1"/>
          <w:numId w:val="26"/>
        </w:numPr>
        <w:rPr>
          <w:rFonts w:ascii="Cambria" w:hAnsi="Cambria"/>
          <w:sz w:val="23"/>
          <w:szCs w:val="23"/>
        </w:rPr>
      </w:pPr>
      <w:r w:rsidRPr="00532EEE">
        <w:rPr>
          <w:rFonts w:ascii="Cambria" w:hAnsi="Cambria"/>
          <w:sz w:val="23"/>
          <w:szCs w:val="23"/>
        </w:rPr>
        <w:t xml:space="preserve">16/00014/FUL - Replacement Single Storey rear extension (to provide wet room for disabled person.) Springfield Farm Crickley Hill. </w:t>
      </w:r>
      <w:r w:rsidRPr="00532EEE">
        <w:rPr>
          <w:rFonts w:ascii="Cambria" w:hAnsi="Cambria"/>
          <w:b/>
          <w:sz w:val="23"/>
          <w:szCs w:val="23"/>
        </w:rPr>
        <w:t>Permit</w:t>
      </w:r>
    </w:p>
    <w:p w14:paraId="723DA7ED" w14:textId="77777777" w:rsidR="009C3D3B" w:rsidRPr="00532EEE" w:rsidRDefault="009C3D3B" w:rsidP="009C3D3B">
      <w:pPr>
        <w:pStyle w:val="ListParagraph"/>
        <w:ind w:left="1080"/>
        <w:rPr>
          <w:rFonts w:ascii="Cambria" w:hAnsi="Cambria"/>
          <w:sz w:val="23"/>
          <w:szCs w:val="23"/>
        </w:rPr>
      </w:pPr>
    </w:p>
    <w:p w14:paraId="161957E7" w14:textId="3CC6D4F1" w:rsidR="00351A3E" w:rsidRPr="00532EEE" w:rsidRDefault="00351A3E" w:rsidP="00351A3E">
      <w:pPr>
        <w:pStyle w:val="ListParagraph"/>
        <w:numPr>
          <w:ilvl w:val="1"/>
          <w:numId w:val="23"/>
        </w:numPr>
        <w:ind w:left="1080"/>
        <w:rPr>
          <w:rFonts w:ascii="Cambria" w:hAnsi="Cambria"/>
          <w:sz w:val="23"/>
          <w:szCs w:val="23"/>
        </w:rPr>
      </w:pPr>
      <w:r w:rsidRPr="00532EEE">
        <w:rPr>
          <w:rFonts w:ascii="Cambria" w:hAnsi="Cambria"/>
          <w:b/>
          <w:sz w:val="23"/>
          <w:szCs w:val="23"/>
        </w:rPr>
        <w:t>Parish Council verbal representation at Tewkesbury Borough Council Planning Committee meetings</w:t>
      </w:r>
      <w:r w:rsidRPr="00532EEE">
        <w:rPr>
          <w:rFonts w:ascii="Cambria" w:hAnsi="Cambria"/>
          <w:sz w:val="23"/>
          <w:szCs w:val="23"/>
        </w:rPr>
        <w:t xml:space="preserve"> – </w:t>
      </w:r>
      <w:r w:rsidR="002B0291" w:rsidRPr="00532EEE">
        <w:rPr>
          <w:rFonts w:ascii="Cambria" w:hAnsi="Cambria"/>
          <w:sz w:val="23"/>
          <w:szCs w:val="23"/>
        </w:rPr>
        <w:t>it was agreed that verbal representation at meetings would be decided on a case by case basis</w:t>
      </w:r>
      <w:r w:rsidRPr="00532EEE">
        <w:rPr>
          <w:rFonts w:ascii="Cambria" w:hAnsi="Cambria"/>
          <w:sz w:val="23"/>
          <w:szCs w:val="23"/>
        </w:rPr>
        <w:t>.</w:t>
      </w:r>
      <w:r w:rsidR="002B0291" w:rsidRPr="00532EEE">
        <w:rPr>
          <w:rFonts w:ascii="Cambria" w:hAnsi="Cambria"/>
          <w:sz w:val="23"/>
          <w:szCs w:val="23"/>
        </w:rPr>
        <w:t xml:space="preserve"> It was noted that it may be more important to attend if the TBC Officer recommendation was different to the Parish Council comments.</w:t>
      </w:r>
    </w:p>
    <w:p w14:paraId="32E3EE81" w14:textId="77777777" w:rsidR="002A5FE0" w:rsidRPr="00532EEE" w:rsidRDefault="002A5FE0" w:rsidP="002A5FE0">
      <w:pPr>
        <w:pStyle w:val="ListParagraph"/>
        <w:ind w:left="1080"/>
        <w:rPr>
          <w:rFonts w:ascii="Cambria" w:hAnsi="Cambria"/>
          <w:sz w:val="23"/>
          <w:szCs w:val="23"/>
        </w:rPr>
      </w:pPr>
    </w:p>
    <w:p w14:paraId="654DF6CF" w14:textId="77777777" w:rsidR="00351A3E" w:rsidRPr="00532EEE" w:rsidRDefault="00351A3E" w:rsidP="00351A3E">
      <w:pPr>
        <w:pStyle w:val="ListParagraph"/>
        <w:widowControl w:val="0"/>
        <w:numPr>
          <w:ilvl w:val="0"/>
          <w:numId w:val="10"/>
        </w:numPr>
        <w:autoSpaceDE w:val="0"/>
        <w:autoSpaceDN w:val="0"/>
        <w:adjustRightInd w:val="0"/>
        <w:spacing w:after="0"/>
        <w:rPr>
          <w:rFonts w:ascii="Cambria" w:hAnsi="Cambria"/>
          <w:b/>
          <w:sz w:val="23"/>
          <w:szCs w:val="23"/>
        </w:rPr>
      </w:pPr>
      <w:r w:rsidRPr="00532EEE">
        <w:rPr>
          <w:rFonts w:ascii="Cambria" w:hAnsi="Cambria"/>
          <w:b/>
          <w:sz w:val="23"/>
          <w:szCs w:val="23"/>
        </w:rPr>
        <w:t>Transparency Code</w:t>
      </w:r>
    </w:p>
    <w:p w14:paraId="7B023E62" w14:textId="59A096A9" w:rsidR="00351A3E" w:rsidRPr="00532EEE" w:rsidRDefault="00351A3E" w:rsidP="00351A3E">
      <w:pPr>
        <w:widowControl w:val="0"/>
        <w:numPr>
          <w:ilvl w:val="0"/>
          <w:numId w:val="13"/>
        </w:numPr>
        <w:autoSpaceDE w:val="0"/>
        <w:autoSpaceDN w:val="0"/>
        <w:adjustRightInd w:val="0"/>
        <w:spacing w:after="0"/>
        <w:ind w:left="1080"/>
        <w:rPr>
          <w:rFonts w:ascii="Cambria" w:hAnsi="Cambria"/>
          <w:sz w:val="23"/>
          <w:szCs w:val="23"/>
        </w:rPr>
      </w:pPr>
      <w:r w:rsidRPr="00532EEE">
        <w:rPr>
          <w:rFonts w:ascii="Cambria" w:hAnsi="Cambria"/>
          <w:b/>
          <w:sz w:val="23"/>
          <w:szCs w:val="23"/>
        </w:rPr>
        <w:t>Transparency Fund Bid</w:t>
      </w:r>
      <w:r w:rsidRPr="00532EEE">
        <w:rPr>
          <w:rFonts w:ascii="Cambria" w:hAnsi="Cambria"/>
          <w:sz w:val="23"/>
          <w:szCs w:val="23"/>
        </w:rPr>
        <w:t xml:space="preserve"> – </w:t>
      </w:r>
      <w:r w:rsidR="002B0291" w:rsidRPr="00532EEE">
        <w:rPr>
          <w:rFonts w:ascii="Cambria" w:hAnsi="Cambria"/>
          <w:sz w:val="23"/>
          <w:szCs w:val="23"/>
        </w:rPr>
        <w:t xml:space="preserve">The Clerk stated that a cheque for £1096 had been awarded to enable the Parish </w:t>
      </w:r>
      <w:r w:rsidR="009F2D69" w:rsidRPr="00532EEE">
        <w:rPr>
          <w:rFonts w:ascii="Cambria" w:hAnsi="Cambria"/>
          <w:sz w:val="23"/>
          <w:szCs w:val="23"/>
        </w:rPr>
        <w:t>Council</w:t>
      </w:r>
      <w:r w:rsidR="002B0291" w:rsidRPr="00532EEE">
        <w:rPr>
          <w:rFonts w:ascii="Cambria" w:hAnsi="Cambria"/>
          <w:sz w:val="23"/>
          <w:szCs w:val="23"/>
        </w:rPr>
        <w:t xml:space="preserve"> to meet the </w:t>
      </w:r>
      <w:r w:rsidR="009F2D69" w:rsidRPr="00532EEE">
        <w:rPr>
          <w:rFonts w:ascii="Cambria" w:hAnsi="Cambria"/>
          <w:sz w:val="23"/>
          <w:szCs w:val="23"/>
        </w:rPr>
        <w:t>requirements</w:t>
      </w:r>
      <w:r w:rsidR="002B0291" w:rsidRPr="00532EEE">
        <w:rPr>
          <w:rFonts w:ascii="Cambria" w:hAnsi="Cambria"/>
          <w:sz w:val="23"/>
          <w:szCs w:val="23"/>
        </w:rPr>
        <w:t xml:space="preserve"> of the </w:t>
      </w:r>
      <w:r w:rsidR="009F2D69" w:rsidRPr="00532EEE">
        <w:rPr>
          <w:rFonts w:ascii="Cambria" w:hAnsi="Cambria"/>
          <w:sz w:val="23"/>
          <w:szCs w:val="23"/>
        </w:rPr>
        <w:t>Transparency</w:t>
      </w:r>
      <w:r w:rsidR="002B0291" w:rsidRPr="00532EEE">
        <w:rPr>
          <w:rFonts w:ascii="Cambria" w:hAnsi="Cambria"/>
          <w:sz w:val="23"/>
          <w:szCs w:val="23"/>
        </w:rPr>
        <w:t xml:space="preserve"> Code. The Clerk was </w:t>
      </w:r>
      <w:r w:rsidR="009F2D69" w:rsidRPr="00532EEE">
        <w:rPr>
          <w:rFonts w:ascii="Cambria" w:hAnsi="Cambria"/>
          <w:sz w:val="23"/>
          <w:szCs w:val="23"/>
        </w:rPr>
        <w:t>liaising</w:t>
      </w:r>
      <w:r w:rsidR="002B0291" w:rsidRPr="00532EEE">
        <w:rPr>
          <w:rFonts w:ascii="Cambria" w:hAnsi="Cambria"/>
          <w:sz w:val="23"/>
          <w:szCs w:val="23"/>
        </w:rPr>
        <w:t xml:space="preserve"> with GAPTC regarding the details of the award.</w:t>
      </w:r>
    </w:p>
    <w:p w14:paraId="202037FB" w14:textId="31CD915F" w:rsidR="00351A3E" w:rsidRPr="00532EEE" w:rsidRDefault="00351A3E" w:rsidP="00351A3E">
      <w:pPr>
        <w:widowControl w:val="0"/>
        <w:numPr>
          <w:ilvl w:val="0"/>
          <w:numId w:val="13"/>
        </w:numPr>
        <w:autoSpaceDE w:val="0"/>
        <w:autoSpaceDN w:val="0"/>
        <w:adjustRightInd w:val="0"/>
        <w:spacing w:after="0"/>
        <w:ind w:left="1080"/>
        <w:rPr>
          <w:rFonts w:ascii="Cambria" w:hAnsi="Cambria"/>
          <w:sz w:val="23"/>
          <w:szCs w:val="23"/>
        </w:rPr>
      </w:pPr>
      <w:r w:rsidRPr="00532EEE">
        <w:rPr>
          <w:rFonts w:ascii="Cambria" w:hAnsi="Cambria"/>
          <w:b/>
          <w:sz w:val="23"/>
          <w:szCs w:val="23"/>
        </w:rPr>
        <w:t>Website –</w:t>
      </w:r>
      <w:r w:rsidRPr="00532EEE">
        <w:rPr>
          <w:rFonts w:ascii="Cambria" w:hAnsi="Cambria"/>
          <w:sz w:val="23"/>
          <w:szCs w:val="23"/>
        </w:rPr>
        <w:t xml:space="preserve"> </w:t>
      </w:r>
      <w:r w:rsidR="002B0291" w:rsidRPr="00532EEE">
        <w:rPr>
          <w:rFonts w:ascii="Cambria" w:hAnsi="Cambria"/>
          <w:sz w:val="23"/>
          <w:szCs w:val="23"/>
        </w:rPr>
        <w:t xml:space="preserve">the </w:t>
      </w:r>
      <w:r w:rsidR="009F2D69" w:rsidRPr="00532EEE">
        <w:rPr>
          <w:rFonts w:ascii="Cambria" w:hAnsi="Cambria"/>
          <w:sz w:val="23"/>
          <w:szCs w:val="23"/>
        </w:rPr>
        <w:t>Clerk was getting information together</w:t>
      </w:r>
      <w:r w:rsidR="002B0291" w:rsidRPr="00532EEE">
        <w:rPr>
          <w:rFonts w:ascii="Cambria" w:hAnsi="Cambria"/>
          <w:sz w:val="23"/>
          <w:szCs w:val="23"/>
        </w:rPr>
        <w:t xml:space="preserve"> for the web </w:t>
      </w:r>
      <w:r w:rsidR="009F2D69" w:rsidRPr="00532EEE">
        <w:rPr>
          <w:rFonts w:ascii="Cambria" w:hAnsi="Cambria"/>
          <w:sz w:val="23"/>
          <w:szCs w:val="23"/>
        </w:rPr>
        <w:t>designer</w:t>
      </w:r>
      <w:r w:rsidR="002B0291" w:rsidRPr="00532EEE">
        <w:rPr>
          <w:rFonts w:ascii="Cambria" w:hAnsi="Cambria"/>
          <w:sz w:val="23"/>
          <w:szCs w:val="23"/>
        </w:rPr>
        <w:t xml:space="preserve">. The Chairman circulated some of the photos </w:t>
      </w:r>
      <w:r w:rsidR="009F2D69" w:rsidRPr="00532EEE">
        <w:rPr>
          <w:rFonts w:ascii="Cambria" w:hAnsi="Cambria"/>
          <w:sz w:val="23"/>
          <w:szCs w:val="23"/>
        </w:rPr>
        <w:t>received</w:t>
      </w:r>
      <w:r w:rsidR="002B0291" w:rsidRPr="00532EEE">
        <w:rPr>
          <w:rFonts w:ascii="Cambria" w:hAnsi="Cambria"/>
          <w:sz w:val="23"/>
          <w:szCs w:val="23"/>
        </w:rPr>
        <w:t xml:space="preserve"> and 5 were agreed upon.</w:t>
      </w:r>
    </w:p>
    <w:p w14:paraId="0F104DC3" w14:textId="77777777" w:rsidR="00351A3E" w:rsidRPr="00532EEE" w:rsidRDefault="00351A3E" w:rsidP="00351A3E">
      <w:pPr>
        <w:widowControl w:val="0"/>
        <w:autoSpaceDE w:val="0"/>
        <w:autoSpaceDN w:val="0"/>
        <w:adjustRightInd w:val="0"/>
        <w:spacing w:after="0"/>
        <w:ind w:left="720"/>
        <w:rPr>
          <w:rFonts w:ascii="Cambria" w:hAnsi="Cambria"/>
          <w:sz w:val="23"/>
          <w:szCs w:val="23"/>
        </w:rPr>
      </w:pPr>
    </w:p>
    <w:p w14:paraId="7F83E071" w14:textId="77777777" w:rsidR="00351A3E" w:rsidRPr="00532EEE" w:rsidRDefault="00351A3E" w:rsidP="00351A3E">
      <w:pPr>
        <w:widowControl w:val="0"/>
        <w:numPr>
          <w:ilvl w:val="0"/>
          <w:numId w:val="10"/>
        </w:numPr>
        <w:autoSpaceDE w:val="0"/>
        <w:autoSpaceDN w:val="0"/>
        <w:adjustRightInd w:val="0"/>
        <w:spacing w:after="0"/>
        <w:rPr>
          <w:rFonts w:ascii="Cambria" w:hAnsi="Cambria"/>
          <w:b/>
          <w:sz w:val="23"/>
          <w:szCs w:val="23"/>
        </w:rPr>
      </w:pPr>
      <w:r w:rsidRPr="00532EEE">
        <w:rPr>
          <w:rFonts w:ascii="Cambria" w:hAnsi="Cambria"/>
          <w:b/>
          <w:sz w:val="23"/>
          <w:szCs w:val="23"/>
        </w:rPr>
        <w:t>Finance &amp; Clerk’s Pay</w:t>
      </w:r>
    </w:p>
    <w:p w14:paraId="01464E82" w14:textId="788C3C9E" w:rsidR="00351A3E" w:rsidRPr="00532EEE" w:rsidRDefault="00351A3E" w:rsidP="00351A3E">
      <w:pPr>
        <w:widowControl w:val="0"/>
        <w:numPr>
          <w:ilvl w:val="0"/>
          <w:numId w:val="24"/>
        </w:numPr>
        <w:autoSpaceDE w:val="0"/>
        <w:autoSpaceDN w:val="0"/>
        <w:adjustRightInd w:val="0"/>
        <w:spacing w:after="0"/>
        <w:rPr>
          <w:rFonts w:ascii="Cambria" w:hAnsi="Cambria"/>
          <w:sz w:val="23"/>
          <w:szCs w:val="23"/>
        </w:rPr>
      </w:pPr>
      <w:r w:rsidRPr="00532EEE">
        <w:rPr>
          <w:rFonts w:ascii="Cambria" w:hAnsi="Cambria"/>
          <w:b/>
          <w:sz w:val="23"/>
          <w:szCs w:val="23"/>
        </w:rPr>
        <w:t xml:space="preserve">To authorise payment and issue cheques </w:t>
      </w:r>
      <w:r w:rsidR="001B47DE" w:rsidRPr="00532EEE">
        <w:rPr>
          <w:rFonts w:ascii="Cambria" w:hAnsi="Cambria"/>
          <w:b/>
          <w:sz w:val="23"/>
          <w:szCs w:val="23"/>
        </w:rPr>
        <w:t>–</w:t>
      </w:r>
      <w:r w:rsidRPr="00532EEE">
        <w:rPr>
          <w:rFonts w:ascii="Cambria" w:hAnsi="Cambria"/>
          <w:sz w:val="23"/>
          <w:szCs w:val="23"/>
        </w:rPr>
        <w:t xml:space="preserve"> </w:t>
      </w:r>
      <w:r w:rsidR="001B47DE" w:rsidRPr="00532EEE">
        <w:rPr>
          <w:rFonts w:ascii="Cambria" w:hAnsi="Cambria"/>
          <w:sz w:val="23"/>
          <w:szCs w:val="23"/>
        </w:rPr>
        <w:t xml:space="preserve">payment was agreed and a cheque </w:t>
      </w:r>
      <w:r w:rsidR="00C252D6" w:rsidRPr="00532EEE">
        <w:rPr>
          <w:rFonts w:ascii="Cambria" w:hAnsi="Cambria"/>
          <w:sz w:val="23"/>
          <w:szCs w:val="23"/>
        </w:rPr>
        <w:t>written</w:t>
      </w:r>
      <w:r w:rsidR="001B47DE" w:rsidRPr="00532EEE">
        <w:rPr>
          <w:rFonts w:ascii="Cambria" w:hAnsi="Cambria"/>
          <w:sz w:val="23"/>
          <w:szCs w:val="23"/>
        </w:rPr>
        <w:t xml:space="preserve"> to </w:t>
      </w:r>
      <w:r w:rsidR="00C252D6" w:rsidRPr="00532EEE">
        <w:rPr>
          <w:rFonts w:ascii="Cambria" w:hAnsi="Cambria"/>
          <w:sz w:val="23"/>
          <w:szCs w:val="23"/>
        </w:rPr>
        <w:t>the Clerk</w:t>
      </w:r>
      <w:r w:rsidRPr="00532EEE">
        <w:rPr>
          <w:rFonts w:ascii="Cambria" w:hAnsi="Cambria"/>
          <w:sz w:val="23"/>
          <w:szCs w:val="23"/>
        </w:rPr>
        <w:t xml:space="preserve"> for </w:t>
      </w:r>
      <w:r w:rsidR="00532EEE">
        <w:rPr>
          <w:rFonts w:ascii="Cambria" w:hAnsi="Cambria"/>
          <w:sz w:val="23"/>
          <w:szCs w:val="23"/>
        </w:rPr>
        <w:t xml:space="preserve">reimbursement for the </w:t>
      </w:r>
      <w:r w:rsidRPr="00532EEE">
        <w:rPr>
          <w:rFonts w:ascii="Cambria" w:hAnsi="Cambria"/>
          <w:sz w:val="23"/>
          <w:szCs w:val="23"/>
        </w:rPr>
        <w:t xml:space="preserve">purchase of laptop, software &amp; bag (Transparency Fund grant) £502.97 inc. VAT (£83.83 VAT will be reclaimed by </w:t>
      </w:r>
      <w:r w:rsidRPr="00532EEE">
        <w:rPr>
          <w:rFonts w:ascii="Cambria" w:hAnsi="Cambria"/>
          <w:sz w:val="23"/>
          <w:szCs w:val="23"/>
        </w:rPr>
        <w:lastRenderedPageBreak/>
        <w:t>Council)</w:t>
      </w:r>
    </w:p>
    <w:p w14:paraId="013E83A8" w14:textId="231918F1" w:rsidR="00351A3E" w:rsidRPr="00532EEE" w:rsidRDefault="00351A3E" w:rsidP="00351A3E">
      <w:pPr>
        <w:widowControl w:val="0"/>
        <w:numPr>
          <w:ilvl w:val="0"/>
          <w:numId w:val="24"/>
        </w:numPr>
        <w:autoSpaceDE w:val="0"/>
        <w:autoSpaceDN w:val="0"/>
        <w:adjustRightInd w:val="0"/>
        <w:spacing w:after="0"/>
        <w:rPr>
          <w:rFonts w:ascii="Cambria" w:hAnsi="Cambria"/>
          <w:sz w:val="23"/>
          <w:szCs w:val="23"/>
        </w:rPr>
      </w:pPr>
      <w:r w:rsidRPr="00532EEE">
        <w:rPr>
          <w:rFonts w:ascii="Cambria" w:hAnsi="Cambria"/>
          <w:b/>
          <w:sz w:val="23"/>
          <w:szCs w:val="23"/>
        </w:rPr>
        <w:t xml:space="preserve">Clerk’s Pay </w:t>
      </w:r>
      <w:r w:rsidRPr="00532EEE">
        <w:rPr>
          <w:rFonts w:ascii="Cambria" w:hAnsi="Cambria"/>
          <w:sz w:val="23"/>
          <w:szCs w:val="23"/>
        </w:rPr>
        <w:t xml:space="preserve">– </w:t>
      </w:r>
      <w:r w:rsidR="001B47DE" w:rsidRPr="00532EEE">
        <w:rPr>
          <w:rFonts w:ascii="Cambria" w:hAnsi="Cambria"/>
          <w:sz w:val="23"/>
          <w:szCs w:val="23"/>
        </w:rPr>
        <w:t>of £521.53 was</w:t>
      </w:r>
      <w:r w:rsidRPr="00532EEE">
        <w:rPr>
          <w:rFonts w:ascii="Cambria" w:hAnsi="Cambria"/>
          <w:sz w:val="23"/>
          <w:szCs w:val="23"/>
        </w:rPr>
        <w:t xml:space="preserve"> </w:t>
      </w:r>
      <w:r w:rsidR="00C252D6" w:rsidRPr="00532EEE">
        <w:rPr>
          <w:rFonts w:ascii="Cambria" w:hAnsi="Cambria"/>
          <w:sz w:val="23"/>
          <w:szCs w:val="23"/>
        </w:rPr>
        <w:t>authorised &amp;</w:t>
      </w:r>
      <w:r w:rsidRPr="00532EEE">
        <w:rPr>
          <w:rFonts w:ascii="Cambria" w:hAnsi="Cambria"/>
          <w:sz w:val="23"/>
          <w:szCs w:val="23"/>
        </w:rPr>
        <w:t xml:space="preserve"> cheque</w:t>
      </w:r>
      <w:r w:rsidR="001B47DE" w:rsidRPr="00532EEE">
        <w:rPr>
          <w:rFonts w:ascii="Cambria" w:hAnsi="Cambria"/>
          <w:sz w:val="23"/>
          <w:szCs w:val="23"/>
        </w:rPr>
        <w:t>s issued.</w:t>
      </w:r>
    </w:p>
    <w:p w14:paraId="564D80E0" w14:textId="79ECD983" w:rsidR="00351A3E" w:rsidRPr="00532EEE" w:rsidRDefault="00351A3E" w:rsidP="00351A3E">
      <w:pPr>
        <w:widowControl w:val="0"/>
        <w:numPr>
          <w:ilvl w:val="0"/>
          <w:numId w:val="24"/>
        </w:numPr>
        <w:autoSpaceDE w:val="0"/>
        <w:autoSpaceDN w:val="0"/>
        <w:adjustRightInd w:val="0"/>
        <w:spacing w:after="0"/>
        <w:rPr>
          <w:rFonts w:ascii="Cambria" w:hAnsi="Cambria"/>
          <w:sz w:val="23"/>
          <w:szCs w:val="23"/>
        </w:rPr>
      </w:pPr>
      <w:r w:rsidRPr="00532EEE">
        <w:rPr>
          <w:rFonts w:ascii="Cambria" w:hAnsi="Cambria"/>
          <w:b/>
          <w:sz w:val="23"/>
          <w:szCs w:val="23"/>
        </w:rPr>
        <w:t>Auto -enrollment into Pension Scheme</w:t>
      </w:r>
      <w:r w:rsidRPr="00532EEE">
        <w:rPr>
          <w:rFonts w:ascii="Cambria" w:hAnsi="Cambria"/>
          <w:sz w:val="23"/>
          <w:szCs w:val="23"/>
        </w:rPr>
        <w:t xml:space="preserve">: To note the obligations of the Parish Council regarding pension auto </w:t>
      </w:r>
      <w:r w:rsidR="001B47DE" w:rsidRPr="00532EEE">
        <w:rPr>
          <w:rFonts w:ascii="Cambria" w:hAnsi="Cambria"/>
          <w:sz w:val="23"/>
          <w:szCs w:val="23"/>
        </w:rPr>
        <w:t>enrollment and the staging date – the Clerk indicated that she did not wish to require the Parish Council to arrange a pension.</w:t>
      </w:r>
    </w:p>
    <w:p w14:paraId="7655E33B" w14:textId="77777777" w:rsidR="00351A3E" w:rsidRPr="00532EEE" w:rsidRDefault="00351A3E" w:rsidP="00351A3E">
      <w:pPr>
        <w:widowControl w:val="0"/>
        <w:autoSpaceDE w:val="0"/>
        <w:autoSpaceDN w:val="0"/>
        <w:adjustRightInd w:val="0"/>
        <w:spacing w:after="0"/>
        <w:ind w:left="720"/>
        <w:rPr>
          <w:rFonts w:ascii="Cambria" w:hAnsi="Cambria"/>
          <w:sz w:val="23"/>
          <w:szCs w:val="23"/>
        </w:rPr>
      </w:pPr>
    </w:p>
    <w:p w14:paraId="57FB3575" w14:textId="77777777" w:rsidR="00351A3E" w:rsidRPr="00532EEE" w:rsidRDefault="00351A3E" w:rsidP="00351A3E">
      <w:pPr>
        <w:pStyle w:val="ListParagraph"/>
        <w:numPr>
          <w:ilvl w:val="0"/>
          <w:numId w:val="10"/>
        </w:numPr>
        <w:rPr>
          <w:rFonts w:ascii="Cambria" w:hAnsi="Cambria"/>
          <w:b/>
          <w:sz w:val="23"/>
          <w:szCs w:val="23"/>
        </w:rPr>
      </w:pPr>
      <w:r w:rsidRPr="00532EEE">
        <w:rPr>
          <w:rFonts w:ascii="Cambria" w:hAnsi="Cambria"/>
          <w:b/>
          <w:sz w:val="23"/>
          <w:szCs w:val="23"/>
        </w:rPr>
        <w:t xml:space="preserve">Miscellaneous </w:t>
      </w:r>
    </w:p>
    <w:p w14:paraId="5B3EC06A" w14:textId="2DFC0EC0" w:rsidR="00351A3E" w:rsidRPr="00532EEE" w:rsidRDefault="00351A3E" w:rsidP="00351A3E">
      <w:pPr>
        <w:pStyle w:val="ListParagraph"/>
        <w:numPr>
          <w:ilvl w:val="0"/>
          <w:numId w:val="14"/>
        </w:numPr>
        <w:ind w:left="1080"/>
        <w:rPr>
          <w:rFonts w:ascii="Cambria" w:hAnsi="Cambria"/>
          <w:sz w:val="23"/>
          <w:szCs w:val="23"/>
        </w:rPr>
      </w:pPr>
      <w:r w:rsidRPr="00532EEE">
        <w:rPr>
          <w:rFonts w:ascii="Cambria" w:hAnsi="Cambria"/>
          <w:b/>
          <w:sz w:val="23"/>
          <w:szCs w:val="23"/>
        </w:rPr>
        <w:t>To discuss whether a grants and donations policy is needed</w:t>
      </w:r>
      <w:r w:rsidRPr="00532EEE">
        <w:rPr>
          <w:rFonts w:ascii="Cambria" w:hAnsi="Cambria"/>
          <w:sz w:val="23"/>
          <w:szCs w:val="23"/>
        </w:rPr>
        <w:t xml:space="preserve">, </w:t>
      </w:r>
      <w:r w:rsidRPr="00532EEE">
        <w:rPr>
          <w:rFonts w:ascii="Cambria" w:hAnsi="Cambria"/>
          <w:b/>
          <w:sz w:val="23"/>
          <w:szCs w:val="23"/>
        </w:rPr>
        <w:t>and if so agree details</w:t>
      </w:r>
      <w:r w:rsidRPr="00532EEE">
        <w:rPr>
          <w:rFonts w:ascii="Cambria" w:hAnsi="Cambria"/>
          <w:sz w:val="23"/>
          <w:szCs w:val="23"/>
        </w:rPr>
        <w:t>.</w:t>
      </w:r>
      <w:r w:rsidR="00C252D6" w:rsidRPr="00532EEE">
        <w:rPr>
          <w:rFonts w:ascii="Cambria" w:hAnsi="Cambria"/>
          <w:sz w:val="23"/>
          <w:szCs w:val="23"/>
        </w:rPr>
        <w:t xml:space="preserve"> The Clerk had circulated a policy. It was agreed that a simplified and revised version be put together for discussion.</w:t>
      </w:r>
    </w:p>
    <w:p w14:paraId="11688677" w14:textId="7EBD6C31" w:rsidR="00351A3E" w:rsidRPr="00532EEE" w:rsidRDefault="00351A3E" w:rsidP="00351A3E">
      <w:pPr>
        <w:pStyle w:val="ListParagraph"/>
        <w:numPr>
          <w:ilvl w:val="0"/>
          <w:numId w:val="14"/>
        </w:numPr>
        <w:ind w:left="1080"/>
        <w:rPr>
          <w:rFonts w:ascii="Cambria" w:hAnsi="Cambria"/>
          <w:sz w:val="23"/>
          <w:szCs w:val="23"/>
        </w:rPr>
      </w:pPr>
      <w:r w:rsidRPr="00532EEE">
        <w:rPr>
          <w:rFonts w:ascii="Cambria" w:hAnsi="Cambria"/>
          <w:b/>
          <w:sz w:val="23"/>
          <w:szCs w:val="23"/>
        </w:rPr>
        <w:t>Noticeboard at Cold Pool Lane</w:t>
      </w:r>
      <w:r w:rsidRPr="00532EEE">
        <w:rPr>
          <w:rFonts w:ascii="Cambria" w:hAnsi="Cambria"/>
          <w:sz w:val="23"/>
          <w:szCs w:val="23"/>
        </w:rPr>
        <w:t xml:space="preserve"> – </w:t>
      </w:r>
      <w:r w:rsidRPr="00E104F2">
        <w:rPr>
          <w:rFonts w:ascii="Cambria" w:hAnsi="Cambria"/>
          <w:b/>
          <w:sz w:val="23"/>
          <w:szCs w:val="23"/>
        </w:rPr>
        <w:t>to receive quote</w:t>
      </w:r>
      <w:r w:rsidR="00E104F2" w:rsidRPr="00E104F2">
        <w:rPr>
          <w:rFonts w:ascii="Cambria" w:hAnsi="Cambria"/>
          <w:b/>
          <w:sz w:val="23"/>
          <w:szCs w:val="23"/>
        </w:rPr>
        <w:t>s</w:t>
      </w:r>
      <w:r w:rsidRPr="00E104F2">
        <w:rPr>
          <w:rFonts w:ascii="Cambria" w:hAnsi="Cambria"/>
          <w:b/>
          <w:sz w:val="23"/>
          <w:szCs w:val="23"/>
        </w:rPr>
        <w:t xml:space="preserve"> and authorise expenditure</w:t>
      </w:r>
      <w:r w:rsidRPr="00532EEE">
        <w:rPr>
          <w:rFonts w:ascii="Cambria" w:hAnsi="Cambria"/>
          <w:sz w:val="23"/>
          <w:szCs w:val="23"/>
        </w:rPr>
        <w:t>.</w:t>
      </w:r>
      <w:r w:rsidR="00C252D6" w:rsidRPr="00532EEE">
        <w:rPr>
          <w:rFonts w:ascii="Cambria" w:hAnsi="Cambria"/>
          <w:sz w:val="23"/>
          <w:szCs w:val="23"/>
        </w:rPr>
        <w:t xml:space="preserve"> The Clerk had circulated</w:t>
      </w:r>
      <w:r w:rsidR="00E104F2">
        <w:rPr>
          <w:rFonts w:ascii="Cambria" w:hAnsi="Cambria"/>
          <w:sz w:val="23"/>
          <w:szCs w:val="23"/>
        </w:rPr>
        <w:t xml:space="preserve"> before the meeting </w:t>
      </w:r>
      <w:r w:rsidR="00C252D6" w:rsidRPr="00532EEE">
        <w:rPr>
          <w:rFonts w:ascii="Cambria" w:hAnsi="Cambria"/>
          <w:sz w:val="23"/>
          <w:szCs w:val="23"/>
        </w:rPr>
        <w:t>8 quotes for different types and finishes of notice boards. After much discussion Cllr Jones proposed, and Dr</w:t>
      </w:r>
      <w:r w:rsidR="006A14A8">
        <w:rPr>
          <w:rFonts w:ascii="Cambria" w:hAnsi="Cambria"/>
          <w:sz w:val="23"/>
          <w:szCs w:val="23"/>
        </w:rPr>
        <w:t>.</w:t>
      </w:r>
      <w:bookmarkStart w:id="0" w:name="_GoBack"/>
      <w:bookmarkEnd w:id="0"/>
      <w:r w:rsidR="00C252D6" w:rsidRPr="00532EEE">
        <w:rPr>
          <w:rFonts w:ascii="Cambria" w:hAnsi="Cambria"/>
          <w:sz w:val="23"/>
          <w:szCs w:val="23"/>
        </w:rPr>
        <w:t xml:space="preserve"> Makins seconded the quote for an 8 x A4 powder coated single door noticeboard at a cost of £465.76 plus VAT. The proposal was agreed. Cllrs. Haines, Howe &amp; Bruckshaw would agree the exact siting with County Highways and the Clerk would place an order.</w:t>
      </w:r>
    </w:p>
    <w:p w14:paraId="71FB428B" w14:textId="3C3839CF" w:rsidR="00351A3E" w:rsidRPr="00532EEE" w:rsidRDefault="00351A3E" w:rsidP="00351A3E">
      <w:pPr>
        <w:pStyle w:val="ListParagraph"/>
        <w:numPr>
          <w:ilvl w:val="0"/>
          <w:numId w:val="14"/>
        </w:numPr>
        <w:ind w:left="1080"/>
        <w:rPr>
          <w:rFonts w:ascii="Cambria" w:hAnsi="Cambria"/>
          <w:sz w:val="23"/>
          <w:szCs w:val="23"/>
        </w:rPr>
      </w:pPr>
      <w:r w:rsidRPr="00532EEE">
        <w:rPr>
          <w:rFonts w:ascii="Cambria" w:hAnsi="Cambria"/>
          <w:b/>
          <w:sz w:val="23"/>
          <w:szCs w:val="23"/>
        </w:rPr>
        <w:t>Lay-by, Badgeworth Lane:</w:t>
      </w:r>
      <w:r w:rsidRPr="00532EEE">
        <w:rPr>
          <w:rFonts w:ascii="Cambria" w:hAnsi="Cambria"/>
          <w:sz w:val="23"/>
          <w:szCs w:val="23"/>
        </w:rPr>
        <w:t xml:space="preserve"> To discuss whether a litter bin is needed and if so authorise the Clerk to seek quotes.</w:t>
      </w:r>
      <w:r w:rsidR="00C252D6" w:rsidRPr="00532EEE">
        <w:rPr>
          <w:rFonts w:ascii="Cambria" w:hAnsi="Cambria"/>
          <w:sz w:val="23"/>
          <w:szCs w:val="23"/>
        </w:rPr>
        <w:t xml:space="preserve"> After discussion it was agreed that the litter problem would be monitored. The Clerk was requested to ask County Highways for a ‘no overnight parking’ sign</w:t>
      </w:r>
    </w:p>
    <w:p w14:paraId="4F34BAFE" w14:textId="238613D9" w:rsidR="00351A3E" w:rsidRPr="00532EEE" w:rsidRDefault="00351A3E" w:rsidP="00351A3E">
      <w:pPr>
        <w:pStyle w:val="ListParagraph"/>
        <w:numPr>
          <w:ilvl w:val="0"/>
          <w:numId w:val="14"/>
        </w:numPr>
        <w:ind w:left="1080"/>
        <w:rPr>
          <w:rFonts w:ascii="Cambria" w:hAnsi="Cambria"/>
          <w:sz w:val="23"/>
          <w:szCs w:val="23"/>
        </w:rPr>
      </w:pPr>
      <w:r w:rsidRPr="00532EEE">
        <w:rPr>
          <w:rFonts w:ascii="Cambria" w:hAnsi="Cambria"/>
          <w:b/>
          <w:sz w:val="23"/>
          <w:szCs w:val="23"/>
        </w:rPr>
        <w:t>Mail box for Badgeworth Village Hall</w:t>
      </w:r>
      <w:r w:rsidRPr="00532EEE">
        <w:rPr>
          <w:rFonts w:ascii="Cambria" w:hAnsi="Cambria"/>
          <w:sz w:val="23"/>
          <w:szCs w:val="23"/>
        </w:rPr>
        <w:t xml:space="preserve"> – </w:t>
      </w:r>
      <w:r w:rsidRPr="006D3779">
        <w:rPr>
          <w:rFonts w:ascii="Cambria" w:hAnsi="Cambria"/>
          <w:b/>
          <w:sz w:val="23"/>
          <w:szCs w:val="23"/>
        </w:rPr>
        <w:t>to discuss purchase of exterior mailbox.</w:t>
      </w:r>
      <w:r w:rsidR="00E91F55" w:rsidRPr="00532EEE">
        <w:rPr>
          <w:rFonts w:ascii="Cambria" w:hAnsi="Cambria"/>
          <w:sz w:val="23"/>
          <w:szCs w:val="23"/>
        </w:rPr>
        <w:t xml:space="preserve"> It was agreed that a weather proof mail box, in keeping with the historic building, up to a maximum of £30 be purchased. The Clerk and Cllr Cottell to arrange.</w:t>
      </w:r>
    </w:p>
    <w:p w14:paraId="34F67CB6" w14:textId="77777777" w:rsidR="00351A3E" w:rsidRPr="00532EEE" w:rsidRDefault="00351A3E" w:rsidP="00351A3E">
      <w:pPr>
        <w:pStyle w:val="ListParagraph"/>
        <w:ind w:left="1440"/>
        <w:rPr>
          <w:rFonts w:ascii="Cambria" w:hAnsi="Cambria"/>
          <w:sz w:val="23"/>
          <w:szCs w:val="23"/>
        </w:rPr>
      </w:pPr>
    </w:p>
    <w:p w14:paraId="6F1B352B" w14:textId="434D8488" w:rsidR="00351A3E" w:rsidRPr="00532EEE" w:rsidRDefault="00351A3E" w:rsidP="00351A3E">
      <w:pPr>
        <w:pStyle w:val="ListParagraph"/>
        <w:numPr>
          <w:ilvl w:val="0"/>
          <w:numId w:val="10"/>
        </w:numPr>
        <w:rPr>
          <w:rFonts w:ascii="Cambria" w:hAnsi="Cambria"/>
          <w:b/>
          <w:sz w:val="23"/>
          <w:szCs w:val="23"/>
        </w:rPr>
      </w:pPr>
      <w:r w:rsidRPr="00532EEE">
        <w:rPr>
          <w:rFonts w:ascii="Cambria" w:hAnsi="Cambria"/>
          <w:b/>
          <w:sz w:val="23"/>
          <w:szCs w:val="23"/>
        </w:rPr>
        <w:t>Reports</w:t>
      </w:r>
      <w:r w:rsidR="00E63913" w:rsidRPr="00532EEE">
        <w:rPr>
          <w:rFonts w:ascii="Cambria" w:hAnsi="Cambria"/>
          <w:b/>
          <w:sz w:val="23"/>
          <w:szCs w:val="23"/>
        </w:rPr>
        <w:t xml:space="preserve"> – </w:t>
      </w:r>
      <w:r w:rsidR="00E63913" w:rsidRPr="00532EEE">
        <w:rPr>
          <w:rFonts w:ascii="Cambria" w:hAnsi="Cambria"/>
          <w:sz w:val="23"/>
          <w:szCs w:val="23"/>
        </w:rPr>
        <w:t>none</w:t>
      </w:r>
    </w:p>
    <w:p w14:paraId="05ACE868" w14:textId="77777777" w:rsidR="00E63913" w:rsidRPr="00532EEE" w:rsidRDefault="00E63913" w:rsidP="00E63913">
      <w:pPr>
        <w:pStyle w:val="ListParagraph"/>
        <w:rPr>
          <w:rFonts w:ascii="Cambria" w:hAnsi="Cambria"/>
          <w:b/>
          <w:sz w:val="23"/>
          <w:szCs w:val="23"/>
        </w:rPr>
      </w:pPr>
    </w:p>
    <w:p w14:paraId="496E2141" w14:textId="15899ADD" w:rsidR="00E63913" w:rsidRPr="00532EEE" w:rsidRDefault="00E63913" w:rsidP="00351A3E">
      <w:pPr>
        <w:pStyle w:val="ListParagraph"/>
        <w:numPr>
          <w:ilvl w:val="0"/>
          <w:numId w:val="10"/>
        </w:numPr>
        <w:rPr>
          <w:rFonts w:ascii="Cambria" w:hAnsi="Cambria"/>
          <w:b/>
          <w:sz w:val="23"/>
          <w:szCs w:val="23"/>
        </w:rPr>
      </w:pPr>
      <w:r w:rsidRPr="00532EEE">
        <w:rPr>
          <w:rFonts w:ascii="Cambria" w:hAnsi="Cambria"/>
          <w:b/>
          <w:sz w:val="23"/>
          <w:szCs w:val="23"/>
        </w:rPr>
        <w:t xml:space="preserve">Ward Reports </w:t>
      </w:r>
    </w:p>
    <w:p w14:paraId="01D3B7C6" w14:textId="287C86F4" w:rsidR="00351A3E" w:rsidRPr="00532EEE" w:rsidRDefault="00E63913" w:rsidP="00E63913">
      <w:pPr>
        <w:pStyle w:val="ListParagraph"/>
        <w:numPr>
          <w:ilvl w:val="0"/>
          <w:numId w:val="27"/>
        </w:numPr>
        <w:rPr>
          <w:rFonts w:ascii="Cambria" w:hAnsi="Cambria"/>
          <w:b/>
          <w:sz w:val="23"/>
          <w:szCs w:val="23"/>
        </w:rPr>
      </w:pPr>
      <w:r w:rsidRPr="00532EEE">
        <w:rPr>
          <w:rFonts w:ascii="Cambria" w:hAnsi="Cambria"/>
          <w:sz w:val="23"/>
          <w:szCs w:val="23"/>
        </w:rPr>
        <w:t xml:space="preserve">Cllr </w:t>
      </w:r>
      <w:r w:rsidR="00A476EB" w:rsidRPr="00532EEE">
        <w:rPr>
          <w:rFonts w:ascii="Cambria" w:hAnsi="Cambria"/>
          <w:sz w:val="23"/>
          <w:szCs w:val="23"/>
        </w:rPr>
        <w:t>Bruckshaw</w:t>
      </w:r>
      <w:r w:rsidRPr="00532EEE">
        <w:rPr>
          <w:rFonts w:ascii="Cambria" w:hAnsi="Cambria"/>
          <w:sz w:val="23"/>
          <w:szCs w:val="23"/>
        </w:rPr>
        <w:t xml:space="preserve"> reported some fly tipping in </w:t>
      </w:r>
      <w:r w:rsidR="00A476EB" w:rsidRPr="00532EEE">
        <w:rPr>
          <w:rFonts w:ascii="Cambria" w:hAnsi="Cambria"/>
          <w:sz w:val="23"/>
          <w:szCs w:val="23"/>
        </w:rPr>
        <w:t>Brookfield</w:t>
      </w:r>
      <w:r w:rsidRPr="00532EEE">
        <w:rPr>
          <w:rFonts w:ascii="Cambria" w:hAnsi="Cambria"/>
          <w:sz w:val="23"/>
          <w:szCs w:val="23"/>
        </w:rPr>
        <w:t xml:space="preserve"> Road. The Clerk would follow up.</w:t>
      </w:r>
    </w:p>
    <w:p w14:paraId="4F7991AB" w14:textId="3A3C03AF" w:rsidR="00E63913" w:rsidRPr="00532EEE" w:rsidRDefault="00FE2C90" w:rsidP="00E63913">
      <w:pPr>
        <w:pStyle w:val="ListParagraph"/>
        <w:numPr>
          <w:ilvl w:val="0"/>
          <w:numId w:val="27"/>
        </w:numPr>
        <w:rPr>
          <w:rFonts w:ascii="Cambria" w:hAnsi="Cambria"/>
          <w:b/>
          <w:sz w:val="23"/>
          <w:szCs w:val="23"/>
        </w:rPr>
      </w:pPr>
      <w:r>
        <w:rPr>
          <w:rFonts w:ascii="Cambria" w:hAnsi="Cambria"/>
          <w:sz w:val="23"/>
          <w:szCs w:val="23"/>
        </w:rPr>
        <w:t xml:space="preserve">A local business owner had made contact with </w:t>
      </w:r>
      <w:r w:rsidR="00E63913" w:rsidRPr="00532EEE">
        <w:rPr>
          <w:rFonts w:ascii="Cambria" w:hAnsi="Cambria"/>
          <w:sz w:val="23"/>
          <w:szCs w:val="23"/>
        </w:rPr>
        <w:t>Cllr Howe about the possible community use of the sports pitches at Cold Pool Lane.</w:t>
      </w:r>
      <w:r>
        <w:rPr>
          <w:rFonts w:ascii="Cambria" w:hAnsi="Cambria"/>
          <w:sz w:val="23"/>
          <w:szCs w:val="23"/>
        </w:rPr>
        <w:t xml:space="preserve"> This had been referred to TBC</w:t>
      </w:r>
    </w:p>
    <w:p w14:paraId="6CF6C8E4" w14:textId="264D73AE" w:rsidR="00E63913" w:rsidRPr="00532EEE" w:rsidRDefault="00E63913" w:rsidP="00E63913">
      <w:pPr>
        <w:pStyle w:val="ListParagraph"/>
        <w:rPr>
          <w:rFonts w:ascii="Cambria" w:hAnsi="Cambria"/>
          <w:b/>
          <w:sz w:val="23"/>
          <w:szCs w:val="23"/>
        </w:rPr>
      </w:pPr>
    </w:p>
    <w:p w14:paraId="64C8C619" w14:textId="55421556" w:rsidR="00CA727D" w:rsidRPr="00532EEE" w:rsidRDefault="00E63913" w:rsidP="00E63913">
      <w:pPr>
        <w:pStyle w:val="ListParagraph"/>
        <w:widowControl w:val="0"/>
        <w:numPr>
          <w:ilvl w:val="0"/>
          <w:numId w:val="10"/>
        </w:numPr>
        <w:pBdr>
          <w:top w:val="nil"/>
          <w:left w:val="nil"/>
          <w:bottom w:val="nil"/>
          <w:right w:val="nil"/>
          <w:between w:val="nil"/>
          <w:bar w:val="nil"/>
        </w:pBdr>
        <w:spacing w:after="0"/>
        <w:rPr>
          <w:rFonts w:ascii="Cambria" w:eastAsia="Cambria" w:hAnsi="Cambria"/>
          <w:b/>
          <w:sz w:val="23"/>
          <w:szCs w:val="23"/>
          <w:lang w:val="en-GB" w:eastAsia="ja-JP"/>
        </w:rPr>
      </w:pPr>
      <w:r w:rsidRPr="00532EEE">
        <w:rPr>
          <w:rFonts w:ascii="Cambria" w:hAnsi="Cambria"/>
          <w:b/>
          <w:sz w:val="23"/>
          <w:szCs w:val="23"/>
        </w:rPr>
        <w:t xml:space="preserve">The next meeting would be held </w:t>
      </w:r>
      <w:r w:rsidR="00EA325A" w:rsidRPr="00532EEE">
        <w:rPr>
          <w:rFonts w:ascii="Cambria" w:hAnsi="Cambria"/>
          <w:b/>
          <w:sz w:val="23"/>
          <w:szCs w:val="23"/>
        </w:rPr>
        <w:t>on 24</w:t>
      </w:r>
      <w:r w:rsidR="00EA325A" w:rsidRPr="00532EEE">
        <w:rPr>
          <w:rFonts w:ascii="Cambria" w:hAnsi="Cambria"/>
          <w:b/>
          <w:sz w:val="23"/>
          <w:szCs w:val="23"/>
          <w:vertAlign w:val="superscript"/>
        </w:rPr>
        <w:t>th</w:t>
      </w:r>
      <w:r w:rsidR="00EA325A" w:rsidRPr="00532EEE">
        <w:rPr>
          <w:rFonts w:ascii="Cambria" w:hAnsi="Cambria"/>
          <w:b/>
          <w:sz w:val="23"/>
          <w:szCs w:val="23"/>
        </w:rPr>
        <w:t xml:space="preserve"> March 2016 </w:t>
      </w:r>
      <w:r w:rsidRPr="00532EEE">
        <w:rPr>
          <w:rFonts w:ascii="Cambria" w:hAnsi="Cambria"/>
          <w:b/>
          <w:sz w:val="23"/>
          <w:szCs w:val="23"/>
        </w:rPr>
        <w:t>at Witcombe &amp; Bentham Village H</w:t>
      </w:r>
      <w:r w:rsidR="00EA325A" w:rsidRPr="00532EEE">
        <w:rPr>
          <w:rFonts w:ascii="Cambria" w:hAnsi="Cambria"/>
          <w:b/>
          <w:sz w:val="23"/>
          <w:szCs w:val="23"/>
        </w:rPr>
        <w:t>all at 7.30pm</w:t>
      </w:r>
    </w:p>
    <w:p w14:paraId="2A2BAE96" w14:textId="77777777" w:rsidR="00E63913" w:rsidRPr="00532EEE" w:rsidRDefault="00E63913" w:rsidP="00E63913">
      <w:pPr>
        <w:widowControl w:val="0"/>
        <w:pBdr>
          <w:top w:val="nil"/>
          <w:left w:val="nil"/>
          <w:bottom w:val="nil"/>
          <w:right w:val="nil"/>
          <w:between w:val="nil"/>
          <w:bar w:val="nil"/>
        </w:pBdr>
        <w:spacing w:after="0"/>
        <w:rPr>
          <w:rFonts w:ascii="Cambria" w:eastAsia="Cambria" w:hAnsi="Cambria" w:cs="Times New Roman"/>
          <w:b/>
          <w:sz w:val="23"/>
          <w:szCs w:val="23"/>
          <w:lang w:eastAsia="ja-JP"/>
        </w:rPr>
      </w:pPr>
    </w:p>
    <w:p w14:paraId="7508753F" w14:textId="3C07CFF2" w:rsidR="00CA727D" w:rsidRPr="00532EEE" w:rsidRDefault="00CA727D" w:rsidP="00CA727D">
      <w:pPr>
        <w:widowControl w:val="0"/>
        <w:pBdr>
          <w:top w:val="nil"/>
          <w:left w:val="nil"/>
          <w:bottom w:val="nil"/>
          <w:right w:val="nil"/>
          <w:between w:val="nil"/>
          <w:bar w:val="nil"/>
        </w:pBdr>
        <w:spacing w:after="0"/>
        <w:rPr>
          <w:rFonts w:ascii="Cambria" w:eastAsia="Arial" w:hAnsi="Cambria" w:cs="Arial"/>
          <w:kern w:val="28"/>
          <w:sz w:val="23"/>
          <w:szCs w:val="23"/>
          <w:u w:color="000000"/>
          <w:bdr w:val="nil"/>
        </w:rPr>
      </w:pPr>
      <w:r w:rsidRPr="00532EEE">
        <w:rPr>
          <w:rFonts w:ascii="Cambria" w:eastAsia="Arial" w:hAnsi="Cambria" w:cs="Arial"/>
          <w:kern w:val="28"/>
          <w:sz w:val="23"/>
          <w:szCs w:val="23"/>
          <w:u w:color="000000"/>
          <w:bdr w:val="nil"/>
        </w:rPr>
        <w:t xml:space="preserve">The meeting closed at </w:t>
      </w:r>
      <w:r w:rsidR="00EA325A" w:rsidRPr="00532EEE">
        <w:rPr>
          <w:rFonts w:ascii="Cambria" w:eastAsia="Arial" w:hAnsi="Cambria" w:cs="Arial"/>
          <w:kern w:val="28"/>
          <w:sz w:val="23"/>
          <w:szCs w:val="23"/>
          <w:u w:color="000000"/>
          <w:bdr w:val="nil"/>
        </w:rPr>
        <w:t>21.40</w:t>
      </w:r>
    </w:p>
    <w:p w14:paraId="12C13B7A" w14:textId="77777777" w:rsidR="00EA325A" w:rsidRPr="00532EEE" w:rsidRDefault="00EA325A" w:rsidP="00CA727D">
      <w:pPr>
        <w:widowControl w:val="0"/>
        <w:pBdr>
          <w:top w:val="nil"/>
          <w:left w:val="nil"/>
          <w:bottom w:val="nil"/>
          <w:right w:val="nil"/>
          <w:between w:val="nil"/>
          <w:bar w:val="nil"/>
        </w:pBdr>
        <w:spacing w:after="0"/>
        <w:rPr>
          <w:rFonts w:ascii="Cambria" w:eastAsia="Arial" w:hAnsi="Cambria" w:cs="Arial"/>
          <w:kern w:val="28"/>
          <w:sz w:val="23"/>
          <w:szCs w:val="23"/>
          <w:u w:color="000000"/>
          <w:bdr w:val="nil"/>
        </w:rPr>
      </w:pPr>
    </w:p>
    <w:p w14:paraId="6086E0DB" w14:textId="77777777" w:rsidR="00CA727D" w:rsidRPr="00532EEE" w:rsidRDefault="00CA727D" w:rsidP="00CA727D">
      <w:pPr>
        <w:widowControl w:val="0"/>
        <w:pBdr>
          <w:top w:val="nil"/>
          <w:left w:val="nil"/>
          <w:bottom w:val="nil"/>
          <w:right w:val="nil"/>
          <w:between w:val="nil"/>
          <w:bar w:val="nil"/>
        </w:pBdr>
        <w:spacing w:after="0"/>
        <w:rPr>
          <w:rFonts w:ascii="Cambria" w:eastAsia="Arial" w:hAnsi="Cambria" w:cs="Arial"/>
          <w:color w:val="000000"/>
          <w:kern w:val="28"/>
          <w:sz w:val="23"/>
          <w:szCs w:val="23"/>
          <w:u w:color="000000"/>
          <w:bdr w:val="nil"/>
        </w:rPr>
      </w:pPr>
    </w:p>
    <w:p w14:paraId="316D0BD9" w14:textId="77777777" w:rsidR="00CA727D" w:rsidRPr="00532EEE" w:rsidRDefault="00CA727D" w:rsidP="00CA727D">
      <w:pPr>
        <w:widowControl w:val="0"/>
        <w:pBdr>
          <w:top w:val="nil"/>
          <w:left w:val="nil"/>
          <w:bottom w:val="nil"/>
          <w:right w:val="nil"/>
          <w:between w:val="nil"/>
          <w:bar w:val="nil"/>
        </w:pBdr>
        <w:spacing w:after="0"/>
        <w:rPr>
          <w:rFonts w:ascii="Cambria" w:eastAsia="Arial" w:hAnsi="Cambria" w:cs="Arial"/>
          <w:color w:val="000000"/>
          <w:kern w:val="28"/>
          <w:sz w:val="23"/>
          <w:szCs w:val="23"/>
          <w:u w:color="000000"/>
          <w:bdr w:val="nil"/>
        </w:rPr>
      </w:pPr>
      <w:r w:rsidRPr="00532EEE">
        <w:rPr>
          <w:rFonts w:ascii="Cambria" w:eastAsia="Arial" w:hAnsi="Cambria" w:cs="Arial"/>
          <w:color w:val="000000"/>
          <w:kern w:val="28"/>
          <w:sz w:val="23"/>
          <w:szCs w:val="23"/>
          <w:u w:color="000000"/>
          <w:bdr w:val="nil"/>
        </w:rPr>
        <w:t>Signed………………………………………………………..</w:t>
      </w:r>
    </w:p>
    <w:p w14:paraId="3F6C58F3" w14:textId="77777777" w:rsidR="00CA727D" w:rsidRPr="00532EEE" w:rsidRDefault="00CA727D" w:rsidP="00CA727D">
      <w:pPr>
        <w:widowControl w:val="0"/>
        <w:pBdr>
          <w:top w:val="nil"/>
          <w:left w:val="nil"/>
          <w:bottom w:val="nil"/>
          <w:right w:val="nil"/>
          <w:between w:val="nil"/>
          <w:bar w:val="nil"/>
        </w:pBdr>
        <w:spacing w:after="0"/>
        <w:rPr>
          <w:rFonts w:ascii="Cambria" w:eastAsia="Arial" w:hAnsi="Cambria" w:cs="Arial"/>
          <w:color w:val="000000"/>
          <w:kern w:val="28"/>
          <w:sz w:val="23"/>
          <w:szCs w:val="23"/>
          <w:u w:color="000000"/>
          <w:bdr w:val="nil"/>
        </w:rPr>
      </w:pPr>
    </w:p>
    <w:p w14:paraId="52389ED9" w14:textId="12A0C40B" w:rsidR="003B40DD" w:rsidRPr="00532EEE" w:rsidRDefault="00CA727D" w:rsidP="00CA727D">
      <w:pPr>
        <w:widowControl w:val="0"/>
        <w:pBdr>
          <w:top w:val="nil"/>
          <w:left w:val="nil"/>
          <w:bottom w:val="nil"/>
          <w:right w:val="nil"/>
          <w:between w:val="nil"/>
          <w:bar w:val="nil"/>
        </w:pBdr>
        <w:spacing w:after="0"/>
        <w:rPr>
          <w:rFonts w:ascii="Cambria" w:eastAsia="Arial" w:hAnsi="Cambria" w:cs="Arial"/>
          <w:color w:val="000000"/>
          <w:kern w:val="28"/>
          <w:sz w:val="23"/>
          <w:szCs w:val="23"/>
          <w:u w:color="000000"/>
          <w:bdr w:val="nil"/>
        </w:rPr>
      </w:pPr>
      <w:r w:rsidRPr="00532EEE">
        <w:rPr>
          <w:rFonts w:ascii="Cambria" w:eastAsia="Arial" w:hAnsi="Cambria" w:cs="Arial"/>
          <w:color w:val="000000"/>
          <w:kern w:val="28"/>
          <w:sz w:val="23"/>
          <w:szCs w:val="23"/>
          <w:u w:color="000000"/>
          <w:bdr w:val="nil"/>
        </w:rPr>
        <w:t>Dated…………………………………………………………..</w:t>
      </w:r>
    </w:p>
    <w:p w14:paraId="75537946" w14:textId="2751B3E8" w:rsidR="003B40DD" w:rsidRPr="00EA325A" w:rsidRDefault="003B40DD">
      <w:pPr>
        <w:rPr>
          <w:rFonts w:ascii="Cambria" w:eastAsia="Arial" w:hAnsi="Cambria" w:cs="Arial"/>
          <w:color w:val="000000"/>
          <w:kern w:val="28"/>
          <w:u w:color="000000"/>
          <w:bdr w:val="nil"/>
        </w:rPr>
      </w:pPr>
    </w:p>
    <w:sectPr w:rsidR="003B40DD" w:rsidRPr="00EA3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4A44F" w14:textId="77777777" w:rsidR="006E6779" w:rsidRDefault="006E6779" w:rsidP="00CA727D">
      <w:pPr>
        <w:spacing w:after="0"/>
      </w:pPr>
      <w:r>
        <w:separator/>
      </w:r>
    </w:p>
  </w:endnote>
  <w:endnote w:type="continuationSeparator" w:id="0">
    <w:p w14:paraId="262A4056" w14:textId="77777777" w:rsidR="006E6779" w:rsidRDefault="006E6779" w:rsidP="00CA7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584088"/>
      <w:docPartObj>
        <w:docPartGallery w:val="Page Numbers (Bottom of Page)"/>
        <w:docPartUnique/>
      </w:docPartObj>
    </w:sdtPr>
    <w:sdtEndPr>
      <w:rPr>
        <w:noProof/>
      </w:rPr>
    </w:sdtEndPr>
    <w:sdtContent>
      <w:p w14:paraId="3C9F16C8" w14:textId="4B4CE35A" w:rsidR="00151A2D" w:rsidRDefault="00151A2D">
        <w:pPr>
          <w:pStyle w:val="Footer"/>
          <w:jc w:val="right"/>
        </w:pPr>
        <w:r>
          <w:fldChar w:fldCharType="begin"/>
        </w:r>
        <w:r>
          <w:instrText xml:space="preserve"> PAGE   \* MERGEFORMAT </w:instrText>
        </w:r>
        <w:r>
          <w:fldChar w:fldCharType="separate"/>
        </w:r>
        <w:r w:rsidR="006A14A8">
          <w:rPr>
            <w:noProof/>
          </w:rPr>
          <w:t>3</w:t>
        </w:r>
        <w:r>
          <w:rPr>
            <w:noProof/>
          </w:rPr>
          <w:fldChar w:fldCharType="end"/>
        </w:r>
      </w:p>
    </w:sdtContent>
  </w:sdt>
  <w:p w14:paraId="36B8FBD5" w14:textId="77777777" w:rsidR="007075A7" w:rsidRDefault="00707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205CF" w14:textId="77777777" w:rsidR="006E6779" w:rsidRDefault="006E6779" w:rsidP="00CA727D">
      <w:pPr>
        <w:spacing w:after="0"/>
      </w:pPr>
      <w:r>
        <w:separator/>
      </w:r>
    </w:p>
  </w:footnote>
  <w:footnote w:type="continuationSeparator" w:id="0">
    <w:p w14:paraId="0B67FBE0" w14:textId="77777777" w:rsidR="006E6779" w:rsidRDefault="006E6779" w:rsidP="00CA72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1300" w14:textId="5CEF3C8A" w:rsidR="00CA727D" w:rsidRDefault="00CA7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2F8"/>
    <w:multiLevelType w:val="hybridMultilevel"/>
    <w:tmpl w:val="9186697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A24F0"/>
    <w:multiLevelType w:val="hybridMultilevel"/>
    <w:tmpl w:val="B8064272"/>
    <w:lvl w:ilvl="0" w:tplc="2A267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65BD4"/>
    <w:multiLevelType w:val="hybridMultilevel"/>
    <w:tmpl w:val="3CF6181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C16508D"/>
    <w:multiLevelType w:val="hybridMultilevel"/>
    <w:tmpl w:val="D324AFB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D4780"/>
    <w:multiLevelType w:val="hybridMultilevel"/>
    <w:tmpl w:val="A6A8F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C6253"/>
    <w:multiLevelType w:val="hybridMultilevel"/>
    <w:tmpl w:val="8BE8C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92D01"/>
    <w:multiLevelType w:val="hybridMultilevel"/>
    <w:tmpl w:val="80FA7A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0252B2"/>
    <w:multiLevelType w:val="hybridMultilevel"/>
    <w:tmpl w:val="E3025372"/>
    <w:lvl w:ilvl="0" w:tplc="E25A4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B1262"/>
    <w:multiLevelType w:val="hybridMultilevel"/>
    <w:tmpl w:val="E8B633B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77BD2"/>
    <w:multiLevelType w:val="hybridMultilevel"/>
    <w:tmpl w:val="0554D1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E6881"/>
    <w:multiLevelType w:val="hybridMultilevel"/>
    <w:tmpl w:val="AECA253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64469E"/>
    <w:multiLevelType w:val="hybridMultilevel"/>
    <w:tmpl w:val="220C85AA"/>
    <w:lvl w:ilvl="0" w:tplc="CED67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D412D5"/>
    <w:multiLevelType w:val="hybridMultilevel"/>
    <w:tmpl w:val="523E9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35561A"/>
    <w:multiLevelType w:val="hybridMultilevel"/>
    <w:tmpl w:val="EF622F6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BD7331"/>
    <w:multiLevelType w:val="hybridMultilevel"/>
    <w:tmpl w:val="C7F21A88"/>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15" w15:restartNumberingAfterBreak="0">
    <w:nsid w:val="3D290FAC"/>
    <w:multiLevelType w:val="hybridMultilevel"/>
    <w:tmpl w:val="8458A1D6"/>
    <w:styleLink w:val="ImportedStyle1"/>
    <w:lvl w:ilvl="0" w:tplc="8458A1D6">
      <w:start w:val="1"/>
      <w:numFmt w:val="lowerLetter"/>
      <w:lvlText w:val="(%1)"/>
      <w:lvlJc w:val="left"/>
      <w:pPr>
        <w:ind w:left="15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F04486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B2FF68">
      <w:start w:val="1"/>
      <w:numFmt w:val="lowerRoman"/>
      <w:lvlText w:val="%3."/>
      <w:lvlJc w:val="left"/>
      <w:pPr>
        <w:tabs>
          <w:tab w:val="left" w:pos="1571"/>
        </w:tabs>
        <w:ind w:left="252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BE2E77BE">
      <w:start w:val="1"/>
      <w:numFmt w:val="decimal"/>
      <w:lvlText w:val="%4."/>
      <w:lvlJc w:val="left"/>
      <w:pPr>
        <w:tabs>
          <w:tab w:val="left" w:pos="1571"/>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B6FA20">
      <w:start w:val="1"/>
      <w:numFmt w:val="lowerLetter"/>
      <w:lvlText w:val="%5."/>
      <w:lvlJc w:val="left"/>
      <w:pPr>
        <w:tabs>
          <w:tab w:val="left" w:pos="1571"/>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A458A2">
      <w:start w:val="1"/>
      <w:numFmt w:val="lowerRoman"/>
      <w:lvlText w:val="%6."/>
      <w:lvlJc w:val="left"/>
      <w:pPr>
        <w:tabs>
          <w:tab w:val="left" w:pos="1571"/>
        </w:tabs>
        <w:ind w:left="468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926CD6A8">
      <w:start w:val="1"/>
      <w:numFmt w:val="decimal"/>
      <w:lvlText w:val="%7."/>
      <w:lvlJc w:val="left"/>
      <w:pPr>
        <w:tabs>
          <w:tab w:val="left" w:pos="1571"/>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B8917A">
      <w:start w:val="1"/>
      <w:numFmt w:val="lowerLetter"/>
      <w:lvlText w:val="%8."/>
      <w:lvlJc w:val="left"/>
      <w:pPr>
        <w:tabs>
          <w:tab w:val="left" w:pos="1571"/>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0E4F40">
      <w:start w:val="1"/>
      <w:numFmt w:val="lowerRoman"/>
      <w:lvlText w:val="%9."/>
      <w:lvlJc w:val="left"/>
      <w:pPr>
        <w:tabs>
          <w:tab w:val="left" w:pos="1571"/>
        </w:tabs>
        <w:ind w:left="684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626718D"/>
    <w:multiLevelType w:val="hybridMultilevel"/>
    <w:tmpl w:val="788C0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73702E"/>
    <w:multiLevelType w:val="hybridMultilevel"/>
    <w:tmpl w:val="E4587ED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477791"/>
    <w:multiLevelType w:val="hybridMultilevel"/>
    <w:tmpl w:val="A718C5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DCE1DBE"/>
    <w:multiLevelType w:val="hybridMultilevel"/>
    <w:tmpl w:val="652225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E0814E4"/>
    <w:multiLevelType w:val="hybridMultilevel"/>
    <w:tmpl w:val="5B86BA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1540AB"/>
    <w:multiLevelType w:val="hybridMultilevel"/>
    <w:tmpl w:val="5F3859A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346030D"/>
    <w:multiLevelType w:val="hybridMultilevel"/>
    <w:tmpl w:val="1FA67CE0"/>
    <w:lvl w:ilvl="0" w:tplc="1E46C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375C34"/>
    <w:multiLevelType w:val="hybridMultilevel"/>
    <w:tmpl w:val="0DEA327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848259F"/>
    <w:multiLevelType w:val="hybridMultilevel"/>
    <w:tmpl w:val="11C8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35FC4"/>
    <w:multiLevelType w:val="hybridMultilevel"/>
    <w:tmpl w:val="8458A1D6"/>
    <w:numStyleLink w:val="ImportedStyle1"/>
  </w:abstractNum>
  <w:abstractNum w:abstractNumId="26" w15:restartNumberingAfterBreak="0">
    <w:nsid w:val="7E4A42EC"/>
    <w:multiLevelType w:val="hybridMultilevel"/>
    <w:tmpl w:val="1FD0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4"/>
  </w:num>
  <w:num w:numId="4">
    <w:abstractNumId w:val="16"/>
  </w:num>
  <w:num w:numId="5">
    <w:abstractNumId w:val="25"/>
  </w:num>
  <w:num w:numId="6">
    <w:abstractNumId w:val="14"/>
  </w:num>
  <w:num w:numId="7">
    <w:abstractNumId w:val="11"/>
  </w:num>
  <w:num w:numId="8">
    <w:abstractNumId w:val="1"/>
  </w:num>
  <w:num w:numId="9">
    <w:abstractNumId w:val="22"/>
  </w:num>
  <w:num w:numId="10">
    <w:abstractNumId w:val="20"/>
  </w:num>
  <w:num w:numId="11">
    <w:abstractNumId w:val="2"/>
  </w:num>
  <w:num w:numId="12">
    <w:abstractNumId w:val="0"/>
  </w:num>
  <w:num w:numId="13">
    <w:abstractNumId w:val="6"/>
  </w:num>
  <w:num w:numId="14">
    <w:abstractNumId w:val="18"/>
  </w:num>
  <w:num w:numId="15">
    <w:abstractNumId w:val="19"/>
  </w:num>
  <w:num w:numId="16">
    <w:abstractNumId w:val="12"/>
  </w:num>
  <w:num w:numId="17">
    <w:abstractNumId w:val="5"/>
  </w:num>
  <w:num w:numId="18">
    <w:abstractNumId w:val="26"/>
  </w:num>
  <w:num w:numId="19">
    <w:abstractNumId w:val="9"/>
  </w:num>
  <w:num w:numId="20">
    <w:abstractNumId w:val="7"/>
  </w:num>
  <w:num w:numId="21">
    <w:abstractNumId w:val="21"/>
  </w:num>
  <w:num w:numId="22">
    <w:abstractNumId w:val="10"/>
  </w:num>
  <w:num w:numId="23">
    <w:abstractNumId w:val="8"/>
  </w:num>
  <w:num w:numId="24">
    <w:abstractNumId w:val="23"/>
  </w:num>
  <w:num w:numId="25">
    <w:abstractNumId w:val="13"/>
  </w:num>
  <w:num w:numId="26">
    <w:abstractNumId w:val="1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ocumentProtection w:edit="readOnly" w:enforcement="0"/>
  <w:defaultTabStop w:val="720"/>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7D"/>
    <w:rsid w:val="00014ABF"/>
    <w:rsid w:val="0005097F"/>
    <w:rsid w:val="0005708C"/>
    <w:rsid w:val="001254C4"/>
    <w:rsid w:val="00126350"/>
    <w:rsid w:val="00151A2D"/>
    <w:rsid w:val="001B47DE"/>
    <w:rsid w:val="00253AF3"/>
    <w:rsid w:val="00281126"/>
    <w:rsid w:val="002A5FE0"/>
    <w:rsid w:val="002B0291"/>
    <w:rsid w:val="002E2EC8"/>
    <w:rsid w:val="00351A3E"/>
    <w:rsid w:val="003B40DD"/>
    <w:rsid w:val="004D4FCC"/>
    <w:rsid w:val="00532EEE"/>
    <w:rsid w:val="00552CC9"/>
    <w:rsid w:val="005C2A95"/>
    <w:rsid w:val="005C6F18"/>
    <w:rsid w:val="00615588"/>
    <w:rsid w:val="006267ED"/>
    <w:rsid w:val="0067645E"/>
    <w:rsid w:val="00695530"/>
    <w:rsid w:val="00697DA8"/>
    <w:rsid w:val="006A14A8"/>
    <w:rsid w:val="006C412D"/>
    <w:rsid w:val="006D3779"/>
    <w:rsid w:val="006E02D3"/>
    <w:rsid w:val="006E1989"/>
    <w:rsid w:val="006E4066"/>
    <w:rsid w:val="006E6779"/>
    <w:rsid w:val="007075A7"/>
    <w:rsid w:val="0072369F"/>
    <w:rsid w:val="007753B7"/>
    <w:rsid w:val="007D50BE"/>
    <w:rsid w:val="00804480"/>
    <w:rsid w:val="00834ECD"/>
    <w:rsid w:val="00913F72"/>
    <w:rsid w:val="009C3D3B"/>
    <w:rsid w:val="009D6B6F"/>
    <w:rsid w:val="009D70CA"/>
    <w:rsid w:val="009F2D69"/>
    <w:rsid w:val="00A01442"/>
    <w:rsid w:val="00A03CE6"/>
    <w:rsid w:val="00A476EB"/>
    <w:rsid w:val="00AA0DEC"/>
    <w:rsid w:val="00AD0847"/>
    <w:rsid w:val="00AD15CD"/>
    <w:rsid w:val="00AE3BC8"/>
    <w:rsid w:val="00B00892"/>
    <w:rsid w:val="00B954AA"/>
    <w:rsid w:val="00C252D6"/>
    <w:rsid w:val="00C964E4"/>
    <w:rsid w:val="00CA727D"/>
    <w:rsid w:val="00D044A6"/>
    <w:rsid w:val="00D21C6C"/>
    <w:rsid w:val="00E02E8B"/>
    <w:rsid w:val="00E104F2"/>
    <w:rsid w:val="00E44FA1"/>
    <w:rsid w:val="00E63913"/>
    <w:rsid w:val="00E91F55"/>
    <w:rsid w:val="00E93AB3"/>
    <w:rsid w:val="00EA325A"/>
    <w:rsid w:val="00EE6144"/>
    <w:rsid w:val="00F66DD3"/>
    <w:rsid w:val="00FC66C2"/>
    <w:rsid w:val="00FE2C90"/>
    <w:rsid w:val="00FF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65192E6"/>
  <w15:chartTrackingRefBased/>
  <w15:docId w15:val="{34B60ED4-64CE-43FC-89F8-638A01E8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32EEE"/>
  </w:style>
  <w:style w:type="paragraph" w:styleId="Heading1">
    <w:name w:val="heading 1"/>
    <w:basedOn w:val="Normal"/>
    <w:next w:val="Normal"/>
    <w:link w:val="Heading1Char"/>
    <w:uiPriority w:val="9"/>
    <w:qFormat/>
    <w:rsid w:val="00532EEE"/>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532EEE"/>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532EEE"/>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532EE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532EE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532EE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32EE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32EE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32EE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CA727D"/>
    <w:pPr>
      <w:numPr>
        <w:numId w:val="1"/>
      </w:numPr>
    </w:pPr>
  </w:style>
  <w:style w:type="paragraph" w:styleId="Header">
    <w:name w:val="header"/>
    <w:basedOn w:val="Normal"/>
    <w:link w:val="HeaderChar"/>
    <w:uiPriority w:val="99"/>
    <w:unhideWhenUsed/>
    <w:rsid w:val="00CA727D"/>
    <w:pPr>
      <w:tabs>
        <w:tab w:val="center" w:pos="4680"/>
        <w:tab w:val="right" w:pos="9360"/>
      </w:tabs>
      <w:spacing w:after="0"/>
    </w:pPr>
  </w:style>
  <w:style w:type="character" w:customStyle="1" w:styleId="HeaderChar">
    <w:name w:val="Header Char"/>
    <w:basedOn w:val="DefaultParagraphFont"/>
    <w:link w:val="Header"/>
    <w:uiPriority w:val="99"/>
    <w:rsid w:val="00CA727D"/>
  </w:style>
  <w:style w:type="paragraph" w:styleId="Footer">
    <w:name w:val="footer"/>
    <w:basedOn w:val="Normal"/>
    <w:link w:val="FooterChar"/>
    <w:uiPriority w:val="99"/>
    <w:unhideWhenUsed/>
    <w:rsid w:val="00CA727D"/>
    <w:pPr>
      <w:tabs>
        <w:tab w:val="center" w:pos="4680"/>
        <w:tab w:val="right" w:pos="9360"/>
      </w:tabs>
      <w:spacing w:after="0"/>
    </w:pPr>
  </w:style>
  <w:style w:type="character" w:customStyle="1" w:styleId="FooterChar">
    <w:name w:val="Footer Char"/>
    <w:basedOn w:val="DefaultParagraphFont"/>
    <w:link w:val="Footer"/>
    <w:uiPriority w:val="99"/>
    <w:rsid w:val="00CA727D"/>
  </w:style>
  <w:style w:type="paragraph" w:styleId="BalloonText">
    <w:name w:val="Balloon Text"/>
    <w:basedOn w:val="Normal"/>
    <w:link w:val="BalloonTextChar"/>
    <w:uiPriority w:val="99"/>
    <w:semiHidden/>
    <w:unhideWhenUsed/>
    <w:rsid w:val="00FF46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674"/>
    <w:rPr>
      <w:rFonts w:ascii="Segoe UI" w:hAnsi="Segoe UI" w:cs="Segoe UI"/>
      <w:sz w:val="18"/>
      <w:szCs w:val="18"/>
    </w:rPr>
  </w:style>
  <w:style w:type="paragraph" w:styleId="ListParagraph">
    <w:name w:val="List Paragraph"/>
    <w:basedOn w:val="Normal"/>
    <w:uiPriority w:val="34"/>
    <w:qFormat/>
    <w:rsid w:val="001254C4"/>
    <w:pPr>
      <w:ind w:left="720"/>
      <w:contextualSpacing/>
    </w:pPr>
  </w:style>
  <w:style w:type="character" w:customStyle="1" w:styleId="description">
    <w:name w:val="description"/>
    <w:basedOn w:val="DefaultParagraphFont"/>
    <w:rsid w:val="001254C4"/>
  </w:style>
  <w:style w:type="character" w:customStyle="1" w:styleId="address">
    <w:name w:val="address"/>
    <w:basedOn w:val="DefaultParagraphFont"/>
    <w:rsid w:val="001254C4"/>
  </w:style>
  <w:style w:type="character" w:customStyle="1" w:styleId="casenumber">
    <w:name w:val="casenumber"/>
    <w:basedOn w:val="DefaultParagraphFont"/>
    <w:rsid w:val="001254C4"/>
  </w:style>
  <w:style w:type="character" w:customStyle="1" w:styleId="divider1">
    <w:name w:val="divider1"/>
    <w:basedOn w:val="DefaultParagraphFont"/>
    <w:rsid w:val="001254C4"/>
  </w:style>
  <w:style w:type="character" w:customStyle="1" w:styleId="Heading1Char">
    <w:name w:val="Heading 1 Char"/>
    <w:basedOn w:val="DefaultParagraphFont"/>
    <w:link w:val="Heading1"/>
    <w:uiPriority w:val="9"/>
    <w:rsid w:val="00532EEE"/>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532EE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532EE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532EE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532EE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532EE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32EE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32EE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32EE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32EEE"/>
    <w:rPr>
      <w:b/>
      <w:bCs/>
      <w:smallCaps/>
      <w:color w:val="595959" w:themeColor="text1" w:themeTint="A6"/>
    </w:rPr>
  </w:style>
  <w:style w:type="paragraph" w:styleId="Title">
    <w:name w:val="Title"/>
    <w:basedOn w:val="Normal"/>
    <w:next w:val="Normal"/>
    <w:link w:val="TitleChar"/>
    <w:uiPriority w:val="10"/>
    <w:qFormat/>
    <w:rsid w:val="00532EEE"/>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32EEE"/>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32EE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32EEE"/>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532EEE"/>
    <w:rPr>
      <w:b/>
      <w:bCs/>
    </w:rPr>
  </w:style>
  <w:style w:type="character" w:styleId="Emphasis">
    <w:name w:val="Emphasis"/>
    <w:basedOn w:val="DefaultParagraphFont"/>
    <w:uiPriority w:val="20"/>
    <w:qFormat/>
    <w:rsid w:val="00532EEE"/>
    <w:rPr>
      <w:i/>
      <w:iCs/>
    </w:rPr>
  </w:style>
  <w:style w:type="paragraph" w:styleId="NoSpacing">
    <w:name w:val="No Spacing"/>
    <w:uiPriority w:val="1"/>
    <w:qFormat/>
    <w:rsid w:val="00532EEE"/>
    <w:pPr>
      <w:spacing w:after="0"/>
    </w:pPr>
  </w:style>
  <w:style w:type="paragraph" w:styleId="Quote">
    <w:name w:val="Quote"/>
    <w:basedOn w:val="Normal"/>
    <w:next w:val="Normal"/>
    <w:link w:val="QuoteChar"/>
    <w:uiPriority w:val="29"/>
    <w:qFormat/>
    <w:rsid w:val="00532EEE"/>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32EE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32EEE"/>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32EEE"/>
    <w:rPr>
      <w:color w:val="404040" w:themeColor="text1" w:themeTint="BF"/>
      <w:sz w:val="32"/>
      <w:szCs w:val="32"/>
    </w:rPr>
  </w:style>
  <w:style w:type="character" w:styleId="SubtleEmphasis">
    <w:name w:val="Subtle Emphasis"/>
    <w:basedOn w:val="DefaultParagraphFont"/>
    <w:uiPriority w:val="19"/>
    <w:qFormat/>
    <w:rsid w:val="00532EEE"/>
    <w:rPr>
      <w:i/>
      <w:iCs/>
      <w:color w:val="595959" w:themeColor="text1" w:themeTint="A6"/>
    </w:rPr>
  </w:style>
  <w:style w:type="character" w:styleId="IntenseEmphasis">
    <w:name w:val="Intense Emphasis"/>
    <w:basedOn w:val="DefaultParagraphFont"/>
    <w:uiPriority w:val="21"/>
    <w:qFormat/>
    <w:rsid w:val="00532EEE"/>
    <w:rPr>
      <w:b/>
      <w:bCs/>
      <w:i/>
      <w:iCs/>
    </w:rPr>
  </w:style>
  <w:style w:type="character" w:styleId="SubtleReference">
    <w:name w:val="Subtle Reference"/>
    <w:basedOn w:val="DefaultParagraphFont"/>
    <w:uiPriority w:val="31"/>
    <w:qFormat/>
    <w:rsid w:val="00532EE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2EEE"/>
    <w:rPr>
      <w:b/>
      <w:bCs/>
      <w:caps w:val="0"/>
      <w:smallCaps/>
      <w:color w:val="auto"/>
      <w:spacing w:val="3"/>
      <w:u w:val="single"/>
    </w:rPr>
  </w:style>
  <w:style w:type="character" w:styleId="BookTitle">
    <w:name w:val="Book Title"/>
    <w:basedOn w:val="DefaultParagraphFont"/>
    <w:uiPriority w:val="33"/>
    <w:qFormat/>
    <w:rsid w:val="00532EEE"/>
    <w:rPr>
      <w:b/>
      <w:bCs/>
      <w:smallCaps/>
      <w:spacing w:val="7"/>
    </w:rPr>
  </w:style>
  <w:style w:type="paragraph" w:styleId="TOCHeading">
    <w:name w:val="TOC Heading"/>
    <w:basedOn w:val="Heading1"/>
    <w:next w:val="Normal"/>
    <w:uiPriority w:val="39"/>
    <w:semiHidden/>
    <w:unhideWhenUsed/>
    <w:qFormat/>
    <w:rsid w:val="00532EE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4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610ADA96BA483DB999795A6074B4CF"/>
        <w:category>
          <w:name w:val="General"/>
          <w:gallery w:val="placeholder"/>
        </w:category>
        <w:types>
          <w:type w:val="bbPlcHdr"/>
        </w:types>
        <w:behaviors>
          <w:behavior w:val="content"/>
        </w:behaviors>
        <w:guid w:val="{C942A06E-6D0B-4598-9EFE-45DA10B39D93}"/>
      </w:docPartPr>
      <w:docPartBody>
        <w:p w:rsidR="00F22D1B" w:rsidRDefault="00315D86" w:rsidP="00315D86">
          <w:pPr>
            <w:pStyle w:val="11610ADA96BA483DB999795A6074B4CF"/>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86"/>
    <w:rsid w:val="00315D86"/>
    <w:rsid w:val="00493448"/>
    <w:rsid w:val="00F2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610ADA96BA483DB999795A6074B4CF">
    <w:name w:val="11610ADA96BA483DB999795A6074B4CF"/>
    <w:rsid w:val="00315D86"/>
  </w:style>
  <w:style w:type="paragraph" w:customStyle="1" w:styleId="6C20F008B30B49C7B5F40EC387F59F4D">
    <w:name w:val="6C20F008B30B49C7B5F40EC387F59F4D"/>
    <w:rsid w:val="00315D86"/>
  </w:style>
  <w:style w:type="paragraph" w:customStyle="1" w:styleId="2E2E6DD7D1284358A3418E60ADA031B2">
    <w:name w:val="2E2E6DD7D1284358A3418E60ADA031B2"/>
    <w:rsid w:val="00315D86"/>
  </w:style>
  <w:style w:type="paragraph" w:customStyle="1" w:styleId="F68B28156041450AA7096CA780F12F26">
    <w:name w:val="F68B28156041450AA7096CA780F12F26"/>
    <w:rsid w:val="00315D86"/>
  </w:style>
  <w:style w:type="paragraph" w:customStyle="1" w:styleId="FF689482A7774E6FA0734FA8E389365F">
    <w:name w:val="FF689482A7774E6FA0734FA8E389365F"/>
    <w:rsid w:val="00315D86"/>
  </w:style>
  <w:style w:type="paragraph" w:customStyle="1" w:styleId="5E77D6EE61D54EF998FAB65D97393207">
    <w:name w:val="5E77D6EE61D54EF998FAB65D97393207"/>
    <w:rsid w:val="00315D86"/>
  </w:style>
  <w:style w:type="paragraph" w:customStyle="1" w:styleId="C3A85EEA35834605A5D18A4685946715">
    <w:name w:val="C3A85EEA35834605A5D18A4685946715"/>
    <w:rsid w:val="00315D86"/>
  </w:style>
  <w:style w:type="paragraph" w:customStyle="1" w:styleId="757857E70B50432B9FF2A947AEEE29CD">
    <w:name w:val="757857E70B50432B9FF2A947AEEE29CD"/>
    <w:rsid w:val="00315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Badgeworth Parish Council</dc:creator>
  <cp:keywords/>
  <dc:description/>
  <cp:lastModifiedBy>Badgeworth PC</cp:lastModifiedBy>
  <cp:revision>25</cp:revision>
  <cp:lastPrinted>2016-02-02T09:56:00Z</cp:lastPrinted>
  <dcterms:created xsi:type="dcterms:W3CDTF">2016-02-22T11:17:00Z</dcterms:created>
  <dcterms:modified xsi:type="dcterms:W3CDTF">2016-03-24T09:36:00Z</dcterms:modified>
</cp:coreProperties>
</file>